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82DFA" w14:textId="77777777" w:rsidR="00D21E2B" w:rsidRPr="00D96B4D" w:rsidRDefault="00D21E2B" w:rsidP="00B569E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Arial" w:hAnsi="Arial" w:cs="Arial"/>
          <w:sz w:val="24"/>
          <w:szCs w:val="24"/>
        </w:rPr>
      </w:pPr>
    </w:p>
    <w:p w14:paraId="78D3920B" w14:textId="3AD000F2" w:rsidR="006819F7" w:rsidRPr="00D96B4D" w:rsidRDefault="00D96B4D" w:rsidP="00D96B4D">
      <w:pPr>
        <w:pStyle w:val="Heading1"/>
        <w:rPr>
          <w:rFonts w:ascii="Arial" w:hAnsi="Arial" w:cs="Arial"/>
          <w:color w:val="7030A0"/>
          <w:sz w:val="92"/>
          <w:szCs w:val="92"/>
        </w:rPr>
      </w:pPr>
      <w:r w:rsidRPr="00D96B4D">
        <w:rPr>
          <w:rFonts w:ascii="Arial" w:hAnsi="Arial" w:cs="Arial"/>
          <w:color w:val="7030A0"/>
          <w:sz w:val="92"/>
          <w:szCs w:val="92"/>
        </w:rPr>
        <w:t>MULTICULTURAL COMMUNITIES’ LEADERSHIP IN ACTION PROGRAM 2022: FACILITATION TOOLKIT</w:t>
      </w:r>
    </w:p>
    <w:p w14:paraId="6796BB96" w14:textId="5411E79E" w:rsidR="00A5441A" w:rsidRPr="00D96B4D" w:rsidRDefault="00A5441A">
      <w:pPr>
        <w:rPr>
          <w:rFonts w:ascii="Arial" w:eastAsia="SimSun" w:hAnsi="Arial" w:cs="Arial"/>
          <w:bCs/>
          <w:caps/>
          <w:color w:val="365F91"/>
          <w:sz w:val="48"/>
          <w:szCs w:val="48"/>
          <w:lang w:val="en-US"/>
        </w:rPr>
      </w:pPr>
      <w:r w:rsidRPr="00D96B4D">
        <w:rPr>
          <w:rFonts w:ascii="Arial" w:eastAsia="SimSun" w:hAnsi="Arial" w:cs="Arial"/>
          <w:bCs/>
          <w:caps/>
          <w:color w:val="365F91"/>
          <w:sz w:val="48"/>
          <w:szCs w:val="48"/>
          <w:lang w:val="en-US"/>
        </w:rPr>
        <w:br w:type="page"/>
      </w:r>
    </w:p>
    <w:p w14:paraId="1CA7529E" w14:textId="1A30ECBE" w:rsidR="00BC0E4D" w:rsidRPr="00D96B4D" w:rsidRDefault="00BC0E4D" w:rsidP="00A5441A">
      <w:pPr>
        <w:pStyle w:val="Heading1"/>
        <w:jc w:val="both"/>
        <w:rPr>
          <w:rFonts w:ascii="Arial" w:eastAsia="SimSun" w:hAnsi="Arial" w:cs="Arial"/>
          <w:bCs/>
          <w:caps/>
          <w:color w:val="365F91"/>
          <w:sz w:val="48"/>
          <w:szCs w:val="48"/>
          <w:lang w:val="en-US"/>
        </w:rPr>
      </w:pPr>
      <w:r w:rsidRPr="00D96B4D">
        <w:rPr>
          <w:rFonts w:ascii="Arial" w:eastAsia="Times New Roman" w:hAnsi="Arial" w:cs="Times New Roman"/>
          <w:b/>
          <w:color w:val="4B255C"/>
          <w:szCs w:val="28"/>
        </w:rPr>
        <w:lastRenderedPageBreak/>
        <w:t>INTRODUCTION</w:t>
      </w:r>
      <w:r w:rsidRPr="00D96B4D">
        <w:rPr>
          <w:rFonts w:ascii="Arial" w:eastAsia="SimSun" w:hAnsi="Arial" w:cs="Arial"/>
          <w:bCs/>
          <w:caps/>
          <w:color w:val="365F91"/>
          <w:sz w:val="48"/>
          <w:szCs w:val="48"/>
          <w:lang w:val="en-US"/>
        </w:rPr>
        <w:t xml:space="preserve"> </w:t>
      </w:r>
    </w:p>
    <w:p w14:paraId="5A194B2B" w14:textId="4339005D" w:rsidR="00BC0E4D" w:rsidRPr="00D96B4D" w:rsidRDefault="00BC0E4D" w:rsidP="00EF67E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before="240" w:after="0" w:line="240" w:lineRule="auto"/>
        <w:rPr>
          <w:rFonts w:ascii="Arial" w:hAnsi="Arial" w:cs="Arial"/>
          <w:sz w:val="24"/>
          <w:szCs w:val="24"/>
        </w:rPr>
      </w:pPr>
      <w:r w:rsidRPr="00D96B4D">
        <w:rPr>
          <w:rFonts w:ascii="Arial" w:hAnsi="Arial" w:cs="Arial"/>
          <w:sz w:val="24"/>
          <w:szCs w:val="24"/>
        </w:rPr>
        <w:t xml:space="preserve">As part of the </w:t>
      </w:r>
      <w:r w:rsidR="00B80E59" w:rsidRPr="00D96B4D">
        <w:rPr>
          <w:rFonts w:ascii="Arial" w:hAnsi="Arial" w:cs="Arial"/>
          <w:sz w:val="24"/>
          <w:szCs w:val="24"/>
        </w:rPr>
        <w:t>Multicultural Communities Leadership in Action Program 2022</w:t>
      </w:r>
      <w:r w:rsidRPr="00D96B4D">
        <w:rPr>
          <w:rFonts w:ascii="Arial" w:hAnsi="Arial" w:cs="Arial"/>
          <w:sz w:val="24"/>
          <w:szCs w:val="24"/>
        </w:rPr>
        <w:t xml:space="preserve"> </w:t>
      </w:r>
      <w:r w:rsidR="002E2FE8" w:rsidRPr="00D96B4D">
        <w:rPr>
          <w:rFonts w:ascii="Arial" w:hAnsi="Arial" w:cs="Arial"/>
          <w:sz w:val="24"/>
          <w:szCs w:val="24"/>
        </w:rPr>
        <w:t xml:space="preserve">Women’s Session </w:t>
      </w:r>
      <w:r w:rsidRPr="00D96B4D">
        <w:rPr>
          <w:rFonts w:ascii="Arial" w:hAnsi="Arial" w:cs="Arial"/>
          <w:sz w:val="24"/>
          <w:szCs w:val="24"/>
        </w:rPr>
        <w:t xml:space="preserve">you will </w:t>
      </w:r>
      <w:r w:rsidR="00B80E59" w:rsidRPr="00D96B4D">
        <w:rPr>
          <w:rFonts w:ascii="Arial" w:hAnsi="Arial" w:cs="Arial"/>
          <w:sz w:val="24"/>
          <w:szCs w:val="24"/>
        </w:rPr>
        <w:t xml:space="preserve">be given the opportunity to </w:t>
      </w:r>
      <w:r w:rsidR="002E2FE8" w:rsidRPr="00D96B4D">
        <w:rPr>
          <w:rFonts w:ascii="Arial" w:hAnsi="Arial" w:cs="Arial"/>
          <w:sz w:val="24"/>
          <w:szCs w:val="24"/>
        </w:rPr>
        <w:t>practice and hone your</w:t>
      </w:r>
      <w:r w:rsidRPr="00D96B4D">
        <w:rPr>
          <w:rFonts w:ascii="Arial" w:hAnsi="Arial" w:cs="Arial"/>
          <w:sz w:val="24"/>
          <w:szCs w:val="24"/>
        </w:rPr>
        <w:t xml:space="preserve"> facilitation skills</w:t>
      </w:r>
      <w:r w:rsidR="002E2FE8" w:rsidRPr="00D96B4D">
        <w:rPr>
          <w:rFonts w:ascii="Arial" w:hAnsi="Arial" w:cs="Arial"/>
          <w:sz w:val="24"/>
          <w:szCs w:val="24"/>
        </w:rPr>
        <w:t xml:space="preserve"> in a culturally safe and context specific way</w:t>
      </w:r>
      <w:r w:rsidRPr="00D96B4D">
        <w:rPr>
          <w:rFonts w:ascii="Arial" w:hAnsi="Arial" w:cs="Arial"/>
          <w:sz w:val="24"/>
          <w:szCs w:val="24"/>
        </w:rPr>
        <w:t>. This guide is designed to give you an overview of facilitation and some tips and tricks you can use</w:t>
      </w:r>
      <w:r w:rsidR="003D4047" w:rsidRPr="00D96B4D">
        <w:rPr>
          <w:rFonts w:ascii="Arial" w:hAnsi="Arial" w:cs="Arial"/>
          <w:sz w:val="24"/>
          <w:szCs w:val="24"/>
        </w:rPr>
        <w:t xml:space="preserve"> to facilitate workshops or meetings</w:t>
      </w:r>
      <w:r w:rsidRPr="00D96B4D">
        <w:rPr>
          <w:rFonts w:ascii="Arial" w:hAnsi="Arial" w:cs="Arial"/>
          <w:sz w:val="24"/>
          <w:szCs w:val="24"/>
        </w:rPr>
        <w:t xml:space="preserve"> </w:t>
      </w:r>
      <w:r w:rsidR="003D4047" w:rsidRPr="00D96B4D">
        <w:rPr>
          <w:rFonts w:ascii="Arial" w:hAnsi="Arial" w:cs="Arial"/>
          <w:sz w:val="24"/>
          <w:szCs w:val="24"/>
        </w:rPr>
        <w:t>in your role</w:t>
      </w:r>
      <w:r w:rsidRPr="00D96B4D">
        <w:rPr>
          <w:rFonts w:ascii="Arial" w:hAnsi="Arial" w:cs="Arial"/>
          <w:sz w:val="24"/>
          <w:szCs w:val="24"/>
        </w:rPr>
        <w:t xml:space="preserve">. </w:t>
      </w:r>
    </w:p>
    <w:p w14:paraId="08BCCF93" w14:textId="77777777" w:rsidR="002E2FE8" w:rsidRPr="00D96B4D" w:rsidRDefault="002E2FE8" w:rsidP="00BC0E4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Arial" w:hAnsi="Arial" w:cs="Arial"/>
          <w:sz w:val="24"/>
          <w:szCs w:val="24"/>
        </w:rPr>
      </w:pPr>
    </w:p>
    <w:p w14:paraId="17658D4F" w14:textId="43B035F6" w:rsidR="00BC0E4D" w:rsidRPr="00D96B4D" w:rsidRDefault="00BC0E4D" w:rsidP="00BC0E4D">
      <w:pPr>
        <w:rPr>
          <w:rFonts w:ascii="Arial" w:hAnsi="Arial" w:cs="Arial"/>
        </w:rPr>
      </w:pPr>
      <w:r w:rsidRPr="00D96B4D">
        <w:rPr>
          <w:rFonts w:ascii="Arial" w:hAnsi="Arial" w:cs="Arial"/>
        </w:rPr>
        <w:t xml:space="preserve">All learning happens inside the </w:t>
      </w:r>
      <w:r w:rsidR="003D4047" w:rsidRPr="00D96B4D">
        <w:rPr>
          <w:rFonts w:ascii="Arial" w:hAnsi="Arial" w:cs="Arial"/>
        </w:rPr>
        <w:t>learners’</w:t>
      </w:r>
      <w:r w:rsidRPr="00D96B4D">
        <w:rPr>
          <w:rFonts w:ascii="Arial" w:hAnsi="Arial" w:cs="Arial"/>
        </w:rPr>
        <w:t xml:space="preserve"> heads. Our role as facilitators is to set up the internal process that will help the information stick. </w:t>
      </w:r>
    </w:p>
    <w:p w14:paraId="2DEADDA0" w14:textId="18AD5A39" w:rsidR="006819F7" w:rsidRPr="00D96B4D" w:rsidRDefault="006819F7" w:rsidP="00D96B4D">
      <w:pPr>
        <w:pStyle w:val="Heading1"/>
        <w:jc w:val="both"/>
        <w:rPr>
          <w:rFonts w:ascii="Arial" w:eastAsia="Times New Roman" w:hAnsi="Arial" w:cs="Times New Roman"/>
          <w:b/>
          <w:color w:val="4B255C"/>
          <w:szCs w:val="28"/>
        </w:rPr>
      </w:pPr>
      <w:r w:rsidRPr="00D96B4D">
        <w:rPr>
          <w:rFonts w:ascii="Arial" w:eastAsia="Times New Roman" w:hAnsi="Arial" w:cs="Times New Roman"/>
          <w:b/>
          <w:color w:val="4B255C"/>
          <w:szCs w:val="28"/>
        </w:rPr>
        <w:t xml:space="preserve">Role of a facilitator: </w:t>
      </w:r>
    </w:p>
    <w:p w14:paraId="2645195F" w14:textId="77777777" w:rsidR="00BC0E4D" w:rsidRPr="00D96B4D" w:rsidRDefault="00BC0E4D" w:rsidP="006819F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Arial" w:hAnsi="Arial" w:cs="Arial"/>
          <w:sz w:val="24"/>
          <w:szCs w:val="24"/>
        </w:rPr>
        <w:sectPr w:rsidR="00BC0E4D" w:rsidRPr="00D96B4D" w:rsidSect="00EF67EF">
          <w:headerReference w:type="default" r:id="rId7"/>
          <w:footerReference w:type="default" r:id="rId8"/>
          <w:footerReference w:type="first" r:id="rId9"/>
          <w:pgSz w:w="11906" w:h="16838"/>
          <w:pgMar w:top="1701" w:right="1080" w:bottom="1440" w:left="1080" w:header="708" w:footer="708" w:gutter="0"/>
          <w:cols w:space="708"/>
          <w:titlePg/>
          <w:docGrid w:linePitch="360"/>
        </w:sectPr>
      </w:pPr>
    </w:p>
    <w:p w14:paraId="43EB079C" w14:textId="77777777" w:rsidR="006819F7" w:rsidRPr="00D96B4D" w:rsidRDefault="006819F7" w:rsidP="00EF67E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before="240" w:after="0" w:line="240" w:lineRule="auto"/>
        <w:rPr>
          <w:rFonts w:ascii="Arial" w:hAnsi="Arial" w:cs="Arial"/>
          <w:sz w:val="24"/>
          <w:szCs w:val="24"/>
        </w:rPr>
      </w:pPr>
      <w:r w:rsidRPr="00D96B4D">
        <w:rPr>
          <w:rFonts w:ascii="Arial" w:hAnsi="Arial" w:cs="Arial"/>
          <w:sz w:val="24"/>
          <w:szCs w:val="24"/>
        </w:rPr>
        <w:t xml:space="preserve">o Keep the group ‘on track’ </w:t>
      </w:r>
    </w:p>
    <w:p w14:paraId="2A8FCB0F" w14:textId="77777777" w:rsidR="006819F7" w:rsidRPr="00D96B4D" w:rsidRDefault="006819F7" w:rsidP="006819F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Arial" w:hAnsi="Arial" w:cs="Arial"/>
          <w:sz w:val="24"/>
          <w:szCs w:val="24"/>
        </w:rPr>
      </w:pPr>
      <w:r w:rsidRPr="00D96B4D">
        <w:rPr>
          <w:rFonts w:ascii="Arial" w:hAnsi="Arial" w:cs="Arial"/>
          <w:sz w:val="24"/>
          <w:szCs w:val="24"/>
        </w:rPr>
        <w:t xml:space="preserve">o Identifying and linking common themes </w:t>
      </w:r>
    </w:p>
    <w:p w14:paraId="696DBAB0" w14:textId="7AF259B4" w:rsidR="006819F7" w:rsidRPr="00D96B4D" w:rsidRDefault="006819F7" w:rsidP="006819F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Arial" w:hAnsi="Arial" w:cs="Arial"/>
          <w:sz w:val="24"/>
          <w:szCs w:val="24"/>
        </w:rPr>
      </w:pPr>
      <w:r w:rsidRPr="00D96B4D">
        <w:rPr>
          <w:rFonts w:ascii="Arial" w:hAnsi="Arial" w:cs="Arial"/>
          <w:sz w:val="24"/>
          <w:szCs w:val="24"/>
        </w:rPr>
        <w:t xml:space="preserve">o Clarifying confusing statements </w:t>
      </w:r>
    </w:p>
    <w:p w14:paraId="319FF3A4" w14:textId="77777777" w:rsidR="006819F7" w:rsidRPr="00D96B4D" w:rsidRDefault="006819F7" w:rsidP="006819F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Arial" w:hAnsi="Arial" w:cs="Arial"/>
          <w:sz w:val="24"/>
          <w:szCs w:val="24"/>
        </w:rPr>
      </w:pPr>
      <w:r w:rsidRPr="00D96B4D">
        <w:rPr>
          <w:rFonts w:ascii="Arial" w:hAnsi="Arial" w:cs="Arial"/>
          <w:sz w:val="24"/>
          <w:szCs w:val="24"/>
        </w:rPr>
        <w:t xml:space="preserve">o Summarising and organising ideas </w:t>
      </w:r>
    </w:p>
    <w:p w14:paraId="60529E29" w14:textId="77777777" w:rsidR="006819F7" w:rsidRPr="00D96B4D" w:rsidRDefault="006819F7" w:rsidP="00EF67E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before="240" w:after="0" w:line="240" w:lineRule="auto"/>
        <w:rPr>
          <w:rFonts w:ascii="Arial" w:hAnsi="Arial" w:cs="Arial"/>
          <w:sz w:val="24"/>
          <w:szCs w:val="24"/>
        </w:rPr>
      </w:pPr>
      <w:r w:rsidRPr="00D96B4D">
        <w:rPr>
          <w:rFonts w:ascii="Arial" w:hAnsi="Arial" w:cs="Arial"/>
          <w:sz w:val="24"/>
          <w:szCs w:val="24"/>
        </w:rPr>
        <w:t xml:space="preserve">o Decision identification </w:t>
      </w:r>
    </w:p>
    <w:p w14:paraId="5C8A84F4" w14:textId="77777777" w:rsidR="006819F7" w:rsidRPr="00D96B4D" w:rsidRDefault="006819F7" w:rsidP="006819F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Arial" w:hAnsi="Arial" w:cs="Arial"/>
          <w:sz w:val="24"/>
          <w:szCs w:val="24"/>
        </w:rPr>
      </w:pPr>
      <w:r w:rsidRPr="00D96B4D">
        <w:rPr>
          <w:rFonts w:ascii="Arial" w:hAnsi="Arial" w:cs="Arial"/>
          <w:sz w:val="24"/>
          <w:szCs w:val="24"/>
        </w:rPr>
        <w:t xml:space="preserve">o Testing for agreement </w:t>
      </w:r>
    </w:p>
    <w:p w14:paraId="491B5A5C" w14:textId="77777777" w:rsidR="006819F7" w:rsidRPr="00D96B4D" w:rsidRDefault="006819F7" w:rsidP="006819F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Arial" w:hAnsi="Arial" w:cs="Arial"/>
          <w:sz w:val="24"/>
          <w:szCs w:val="24"/>
        </w:rPr>
      </w:pPr>
      <w:r w:rsidRPr="00D96B4D">
        <w:rPr>
          <w:rFonts w:ascii="Arial" w:hAnsi="Arial" w:cs="Arial"/>
          <w:sz w:val="24"/>
          <w:szCs w:val="24"/>
        </w:rPr>
        <w:t xml:space="preserve">o Facilitating conflict resolution </w:t>
      </w:r>
    </w:p>
    <w:p w14:paraId="39664D78" w14:textId="77777777" w:rsidR="006819F7" w:rsidRPr="00D96B4D" w:rsidRDefault="006819F7" w:rsidP="00EF67E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40" w:lineRule="auto"/>
        <w:rPr>
          <w:rFonts w:ascii="Arial" w:hAnsi="Arial" w:cs="Arial"/>
          <w:sz w:val="24"/>
          <w:szCs w:val="24"/>
        </w:rPr>
      </w:pPr>
      <w:r w:rsidRPr="00D96B4D">
        <w:rPr>
          <w:rFonts w:ascii="Arial" w:hAnsi="Arial" w:cs="Arial"/>
          <w:sz w:val="24"/>
          <w:szCs w:val="24"/>
        </w:rPr>
        <w:t xml:space="preserve">o Establishing and maintaining safe and comfortable environment </w:t>
      </w:r>
    </w:p>
    <w:p w14:paraId="24B6CA77" w14:textId="77777777" w:rsidR="00BC0E4D" w:rsidRPr="00D96B4D" w:rsidRDefault="00BC0E4D" w:rsidP="00A5441A">
      <w:pPr>
        <w:pStyle w:val="Heading1"/>
        <w:rPr>
          <w:rFonts w:ascii="Arial" w:eastAsia="SimSun" w:hAnsi="Arial" w:cs="Arial"/>
          <w:bCs/>
          <w:caps/>
          <w:color w:val="365F91"/>
          <w:sz w:val="48"/>
          <w:szCs w:val="48"/>
          <w:lang w:val="en-US"/>
        </w:rPr>
        <w:sectPr w:rsidR="00BC0E4D" w:rsidRPr="00D96B4D" w:rsidSect="00BC0E4D">
          <w:type w:val="continuous"/>
          <w:pgSz w:w="11906" w:h="16838"/>
          <w:pgMar w:top="426" w:right="1080" w:bottom="1440" w:left="1080" w:header="708" w:footer="708" w:gutter="0"/>
          <w:cols w:num="2" w:space="708"/>
          <w:docGrid w:linePitch="360"/>
        </w:sectPr>
      </w:pPr>
    </w:p>
    <w:p w14:paraId="1381F0DA" w14:textId="24BBD5B2" w:rsidR="006819F7" w:rsidRPr="00D96B4D" w:rsidRDefault="006819F7" w:rsidP="00D96B4D">
      <w:pPr>
        <w:pStyle w:val="Heading1"/>
        <w:jc w:val="both"/>
        <w:rPr>
          <w:rFonts w:ascii="Arial" w:eastAsia="Times New Roman" w:hAnsi="Arial" w:cs="Times New Roman"/>
          <w:b/>
          <w:color w:val="4B255C"/>
          <w:szCs w:val="28"/>
        </w:rPr>
      </w:pPr>
      <w:r w:rsidRPr="00D96B4D">
        <w:rPr>
          <w:rFonts w:ascii="Arial" w:eastAsia="Times New Roman" w:hAnsi="Arial" w:cs="Times New Roman"/>
          <w:b/>
          <w:color w:val="4B255C"/>
          <w:szCs w:val="28"/>
        </w:rPr>
        <w:t xml:space="preserve">How does a facilitator do this? </w:t>
      </w:r>
    </w:p>
    <w:p w14:paraId="7B01A8D1" w14:textId="77777777" w:rsidR="00BC0E4D" w:rsidRPr="00D96B4D" w:rsidRDefault="00BC0E4D" w:rsidP="006819F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Arial" w:hAnsi="Arial" w:cs="Arial"/>
          <w:sz w:val="24"/>
          <w:szCs w:val="24"/>
        </w:rPr>
        <w:sectPr w:rsidR="00BC0E4D" w:rsidRPr="00D96B4D" w:rsidSect="00BC0E4D">
          <w:type w:val="continuous"/>
          <w:pgSz w:w="11906" w:h="16838"/>
          <w:pgMar w:top="426" w:right="1080" w:bottom="1440" w:left="1080" w:header="708" w:footer="708" w:gutter="0"/>
          <w:cols w:space="708"/>
          <w:docGrid w:linePitch="360"/>
        </w:sectPr>
      </w:pPr>
    </w:p>
    <w:p w14:paraId="09B66106" w14:textId="61B124ED" w:rsidR="006819F7" w:rsidRPr="00FA6CE6" w:rsidRDefault="006819F7" w:rsidP="00FA6CE6">
      <w:pPr>
        <w:pStyle w:val="ListParagraph"/>
        <w:numPr>
          <w:ilvl w:val="0"/>
          <w:numId w:val="1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Arial" w:hAnsi="Arial" w:cs="Arial"/>
          <w:sz w:val="24"/>
          <w:szCs w:val="24"/>
        </w:rPr>
      </w:pPr>
      <w:r w:rsidRPr="00FA6CE6">
        <w:rPr>
          <w:rFonts w:ascii="Arial" w:hAnsi="Arial" w:cs="Arial"/>
          <w:sz w:val="24"/>
          <w:szCs w:val="24"/>
        </w:rPr>
        <w:t xml:space="preserve">Ensuring people hear each other </w:t>
      </w:r>
    </w:p>
    <w:p w14:paraId="34B4E9D7" w14:textId="59E41BFB" w:rsidR="006819F7" w:rsidRPr="00FA6CE6" w:rsidRDefault="006819F7" w:rsidP="00FA6CE6">
      <w:pPr>
        <w:pStyle w:val="ListParagraph"/>
        <w:numPr>
          <w:ilvl w:val="0"/>
          <w:numId w:val="1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Arial" w:hAnsi="Arial" w:cs="Arial"/>
          <w:sz w:val="24"/>
          <w:szCs w:val="24"/>
        </w:rPr>
      </w:pPr>
      <w:r w:rsidRPr="00FA6CE6">
        <w:rPr>
          <w:rFonts w:ascii="Arial" w:hAnsi="Arial" w:cs="Arial"/>
          <w:sz w:val="24"/>
          <w:szCs w:val="24"/>
        </w:rPr>
        <w:t xml:space="preserve">Equalising participation </w:t>
      </w:r>
    </w:p>
    <w:p w14:paraId="1B7B9B99" w14:textId="6FDA72B9" w:rsidR="006819F7" w:rsidRPr="00FA6CE6" w:rsidRDefault="006819F7" w:rsidP="00FA6CE6">
      <w:pPr>
        <w:pStyle w:val="ListParagraph"/>
        <w:numPr>
          <w:ilvl w:val="0"/>
          <w:numId w:val="1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Arial" w:hAnsi="Arial" w:cs="Arial"/>
          <w:sz w:val="24"/>
          <w:szCs w:val="24"/>
        </w:rPr>
      </w:pPr>
      <w:r w:rsidRPr="00FA6CE6">
        <w:rPr>
          <w:rFonts w:ascii="Arial" w:hAnsi="Arial" w:cs="Arial"/>
          <w:sz w:val="24"/>
          <w:szCs w:val="24"/>
        </w:rPr>
        <w:t xml:space="preserve">Pacing the session </w:t>
      </w:r>
    </w:p>
    <w:p w14:paraId="700D02CA" w14:textId="63C5BC34" w:rsidR="006819F7" w:rsidRPr="00FA6CE6" w:rsidRDefault="006819F7" w:rsidP="00FA6CE6">
      <w:pPr>
        <w:pStyle w:val="ListParagraph"/>
        <w:numPr>
          <w:ilvl w:val="0"/>
          <w:numId w:val="1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Arial" w:hAnsi="Arial" w:cs="Arial"/>
          <w:sz w:val="24"/>
          <w:szCs w:val="24"/>
        </w:rPr>
      </w:pPr>
      <w:r w:rsidRPr="00FA6CE6">
        <w:rPr>
          <w:rFonts w:ascii="Arial" w:hAnsi="Arial" w:cs="Arial"/>
          <w:sz w:val="24"/>
          <w:szCs w:val="24"/>
        </w:rPr>
        <w:t xml:space="preserve">Negotiating time adjustments </w:t>
      </w:r>
    </w:p>
    <w:p w14:paraId="3E30E0CA" w14:textId="77777777" w:rsidR="006819F7" w:rsidRPr="00D96B4D" w:rsidRDefault="006819F7" w:rsidP="006819F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Arial" w:hAnsi="Arial" w:cs="Arial"/>
          <w:sz w:val="24"/>
          <w:szCs w:val="24"/>
        </w:rPr>
      </w:pPr>
      <w:r w:rsidRPr="00D96B4D">
        <w:rPr>
          <w:rFonts w:ascii="Arial" w:hAnsi="Arial" w:cs="Arial"/>
          <w:sz w:val="24"/>
          <w:szCs w:val="24"/>
        </w:rPr>
        <w:t xml:space="preserve">o Identifying and acknowledging feelings </w:t>
      </w:r>
    </w:p>
    <w:p w14:paraId="742C8450" w14:textId="77777777" w:rsidR="006819F7" w:rsidRPr="00D96B4D" w:rsidRDefault="006819F7" w:rsidP="006819F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Arial" w:hAnsi="Arial" w:cs="Arial"/>
          <w:sz w:val="24"/>
          <w:szCs w:val="24"/>
        </w:rPr>
      </w:pPr>
      <w:r w:rsidRPr="00D96B4D">
        <w:rPr>
          <w:rFonts w:ascii="Arial" w:hAnsi="Arial" w:cs="Arial"/>
          <w:sz w:val="24"/>
          <w:szCs w:val="24"/>
        </w:rPr>
        <w:t xml:space="preserve">o Identifying, </w:t>
      </w:r>
      <w:proofErr w:type="gramStart"/>
      <w:r w:rsidRPr="00D96B4D">
        <w:rPr>
          <w:rFonts w:ascii="Arial" w:hAnsi="Arial" w:cs="Arial"/>
          <w:sz w:val="24"/>
          <w:szCs w:val="24"/>
        </w:rPr>
        <w:t>naming</w:t>
      </w:r>
      <w:proofErr w:type="gramEnd"/>
      <w:r w:rsidRPr="00D96B4D">
        <w:rPr>
          <w:rFonts w:ascii="Arial" w:hAnsi="Arial" w:cs="Arial"/>
          <w:sz w:val="24"/>
          <w:szCs w:val="24"/>
        </w:rPr>
        <w:t xml:space="preserve"> and resolving conflict </w:t>
      </w:r>
    </w:p>
    <w:p w14:paraId="6ADCF695" w14:textId="77777777" w:rsidR="006819F7" w:rsidRPr="00D96B4D" w:rsidRDefault="00BC0E4D" w:rsidP="00B569E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Arial" w:hAnsi="Arial" w:cs="Arial"/>
          <w:sz w:val="24"/>
          <w:szCs w:val="24"/>
        </w:rPr>
      </w:pPr>
      <w:r w:rsidRPr="00D96B4D">
        <w:rPr>
          <w:rFonts w:ascii="Arial" w:hAnsi="Arial" w:cs="Arial"/>
          <w:sz w:val="24"/>
          <w:szCs w:val="24"/>
        </w:rPr>
        <w:t xml:space="preserve">o Soliciting feedback </w:t>
      </w:r>
    </w:p>
    <w:p w14:paraId="39ECA658" w14:textId="77777777" w:rsidR="00BC0E4D" w:rsidRPr="00D96B4D" w:rsidRDefault="00BC0E4D" w:rsidP="00BC0E4D">
      <w:pPr>
        <w:pStyle w:val="Heading1"/>
        <w:rPr>
          <w:rFonts w:ascii="Arial" w:eastAsia="SimSun" w:hAnsi="Arial" w:cs="Arial"/>
          <w:bCs/>
          <w:caps/>
          <w:color w:val="365F91"/>
          <w:sz w:val="48"/>
          <w:szCs w:val="48"/>
          <w:lang w:val="en-US"/>
        </w:rPr>
        <w:sectPr w:rsidR="00BC0E4D" w:rsidRPr="00D96B4D" w:rsidSect="00BC0E4D">
          <w:type w:val="continuous"/>
          <w:pgSz w:w="11906" w:h="16838"/>
          <w:pgMar w:top="426" w:right="1080" w:bottom="1440" w:left="1080" w:header="708" w:footer="708" w:gutter="0"/>
          <w:cols w:num="2" w:space="708"/>
          <w:docGrid w:linePitch="360"/>
        </w:sectPr>
      </w:pPr>
    </w:p>
    <w:p w14:paraId="32CFFC6F" w14:textId="0A5018FD" w:rsidR="00EF67EF" w:rsidRPr="00D96B4D" w:rsidRDefault="00EF67EF">
      <w:pPr>
        <w:rPr>
          <w:rFonts w:ascii="Arial" w:eastAsia="SimSun" w:hAnsi="Arial" w:cs="Arial"/>
          <w:bCs/>
          <w:caps/>
          <w:color w:val="365F91"/>
          <w:sz w:val="48"/>
          <w:szCs w:val="48"/>
          <w:lang w:val="en-US"/>
        </w:rPr>
      </w:pPr>
    </w:p>
    <w:p w14:paraId="715D6AC6" w14:textId="6B1DED16" w:rsidR="00EF67EF" w:rsidRPr="00D96B4D" w:rsidRDefault="00E91600">
      <w:pPr>
        <w:rPr>
          <w:rFonts w:ascii="Arial" w:eastAsia="SimSun" w:hAnsi="Arial" w:cs="Arial"/>
          <w:bCs/>
          <w:caps/>
          <w:color w:val="365F91"/>
          <w:sz w:val="48"/>
          <w:szCs w:val="48"/>
          <w:lang w:val="en-US"/>
        </w:rPr>
      </w:pPr>
      <w:r w:rsidRPr="00D96B4D">
        <w:rPr>
          <w:rFonts w:ascii="Arial" w:eastAsia="SimSun" w:hAnsi="Arial" w:cs="Arial"/>
          <w:bCs/>
          <w:caps/>
          <w:noProof/>
          <w:color w:val="365F91"/>
          <w:sz w:val="48"/>
          <w:szCs w:val="48"/>
          <w:lang w:val="en-US"/>
        </w:rPr>
        <w:drawing>
          <wp:anchor distT="0" distB="0" distL="114300" distR="114300" simplePos="0" relativeHeight="251658240" behindDoc="0" locked="0" layoutInCell="1" allowOverlap="1" wp14:anchorId="18448F96" wp14:editId="04394ACC">
            <wp:simplePos x="0" y="0"/>
            <wp:positionH relativeFrom="margin">
              <wp:align>center</wp:align>
            </wp:positionH>
            <wp:positionV relativeFrom="paragraph">
              <wp:posOffset>194310</wp:posOffset>
            </wp:positionV>
            <wp:extent cx="4057650" cy="280721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57650" cy="280721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F67EF" w:rsidRPr="00D96B4D">
        <w:rPr>
          <w:rFonts w:ascii="Arial" w:eastAsia="SimSun" w:hAnsi="Arial" w:cs="Arial"/>
          <w:bCs/>
          <w:caps/>
          <w:color w:val="365F91"/>
          <w:sz w:val="48"/>
          <w:szCs w:val="48"/>
          <w:lang w:val="en-US"/>
        </w:rPr>
        <w:br w:type="page"/>
      </w:r>
    </w:p>
    <w:p w14:paraId="46B64D51" w14:textId="47A3C8DC" w:rsidR="00BC0E4D" w:rsidRPr="00D96B4D" w:rsidRDefault="00BC0E4D" w:rsidP="00D96B4D">
      <w:pPr>
        <w:pStyle w:val="Heading1"/>
        <w:jc w:val="both"/>
        <w:rPr>
          <w:rFonts w:ascii="Arial" w:eastAsia="Times New Roman" w:hAnsi="Arial" w:cs="Times New Roman"/>
          <w:b/>
          <w:color w:val="4B255C"/>
          <w:szCs w:val="28"/>
        </w:rPr>
      </w:pPr>
      <w:r w:rsidRPr="00D96B4D">
        <w:rPr>
          <w:rFonts w:ascii="Arial" w:eastAsia="Times New Roman" w:hAnsi="Arial" w:cs="Times New Roman"/>
          <w:b/>
          <w:color w:val="4B255C"/>
          <w:szCs w:val="28"/>
        </w:rPr>
        <w:lastRenderedPageBreak/>
        <w:t>Three golden rules</w:t>
      </w:r>
    </w:p>
    <w:p w14:paraId="52B72D1B" w14:textId="77777777" w:rsidR="00EF67EF" w:rsidRPr="00D96B4D" w:rsidRDefault="00EF67EF" w:rsidP="00EF67EF">
      <w:pPr>
        <w:pStyle w:val="ListParagraph"/>
        <w:ind w:left="360"/>
        <w:rPr>
          <w:rFonts w:ascii="Arial" w:hAnsi="Arial" w:cs="Arial"/>
          <w:b/>
        </w:rPr>
      </w:pPr>
    </w:p>
    <w:p w14:paraId="5AC103FA" w14:textId="3765AD53" w:rsidR="00BC0E4D" w:rsidRPr="00D96B4D" w:rsidRDefault="00BC0E4D" w:rsidP="00BC0E4D">
      <w:pPr>
        <w:pStyle w:val="ListParagraph"/>
        <w:numPr>
          <w:ilvl w:val="0"/>
          <w:numId w:val="5"/>
        </w:numPr>
        <w:rPr>
          <w:rFonts w:ascii="Arial" w:hAnsi="Arial" w:cs="Arial"/>
          <w:b/>
        </w:rPr>
      </w:pPr>
      <w:r w:rsidRPr="00D96B4D">
        <w:rPr>
          <w:rFonts w:ascii="Arial" w:hAnsi="Arial" w:cs="Arial"/>
          <w:b/>
        </w:rPr>
        <w:t xml:space="preserve">Prepare </w:t>
      </w:r>
    </w:p>
    <w:p w14:paraId="3B0BAC9B" w14:textId="6452FAA1" w:rsidR="00EF67EF" w:rsidRPr="00D96B4D" w:rsidRDefault="00BC0E4D" w:rsidP="00BC0E4D">
      <w:pPr>
        <w:ind w:left="360"/>
        <w:rPr>
          <w:rFonts w:ascii="Arial" w:hAnsi="Arial" w:cs="Arial"/>
        </w:rPr>
      </w:pPr>
      <w:r w:rsidRPr="00D96B4D">
        <w:rPr>
          <w:rFonts w:ascii="Arial" w:hAnsi="Arial" w:cs="Arial"/>
        </w:rPr>
        <w:t xml:space="preserve">Successful workshops require preparation. Sit down with your partner and allocate different parts, how will they flow on from one another?  What are the most important points? Can you use different mediums? Draw a picture? Show a </w:t>
      </w:r>
      <w:r w:rsidR="00854F9D" w:rsidRPr="00D96B4D">
        <w:rPr>
          <w:rFonts w:ascii="Arial" w:hAnsi="Arial" w:cs="Arial"/>
        </w:rPr>
        <w:t>2-minute</w:t>
      </w:r>
      <w:r w:rsidRPr="00D96B4D">
        <w:rPr>
          <w:rFonts w:ascii="Arial" w:hAnsi="Arial" w:cs="Arial"/>
        </w:rPr>
        <w:t xml:space="preserve"> video? Use any props?</w:t>
      </w:r>
    </w:p>
    <w:p w14:paraId="39C268B6" w14:textId="32607F98" w:rsidR="00BC0E4D" w:rsidRPr="00D96B4D" w:rsidRDefault="00BC0E4D" w:rsidP="00BC0E4D">
      <w:pPr>
        <w:ind w:left="360"/>
        <w:rPr>
          <w:rFonts w:ascii="Arial" w:hAnsi="Arial" w:cs="Arial"/>
        </w:rPr>
      </w:pPr>
      <w:r w:rsidRPr="00D96B4D">
        <w:rPr>
          <w:rFonts w:ascii="Arial" w:hAnsi="Arial" w:cs="Arial"/>
        </w:rPr>
        <w:t xml:space="preserve"> </w:t>
      </w:r>
    </w:p>
    <w:p w14:paraId="7237CE41" w14:textId="77777777" w:rsidR="00BC0E4D" w:rsidRPr="00D96B4D" w:rsidRDefault="00BC0E4D" w:rsidP="00BC0E4D">
      <w:pPr>
        <w:pStyle w:val="ListParagraph"/>
        <w:numPr>
          <w:ilvl w:val="0"/>
          <w:numId w:val="5"/>
        </w:numPr>
        <w:rPr>
          <w:rFonts w:ascii="Arial" w:hAnsi="Arial" w:cs="Arial"/>
          <w:b/>
        </w:rPr>
      </w:pPr>
      <w:r w:rsidRPr="00D96B4D">
        <w:rPr>
          <w:rFonts w:ascii="Arial" w:hAnsi="Arial" w:cs="Arial"/>
          <w:b/>
        </w:rPr>
        <w:t>Start with the Why</w:t>
      </w:r>
      <w:r w:rsidRPr="00D96B4D">
        <w:rPr>
          <w:rFonts w:ascii="Arial" w:hAnsi="Arial" w:cs="Arial"/>
        </w:rPr>
        <w:t xml:space="preserve"> – tell them </w:t>
      </w:r>
      <w:r w:rsidRPr="00D96B4D">
        <w:rPr>
          <w:rFonts w:ascii="Arial" w:hAnsi="Arial" w:cs="Arial"/>
          <w:b/>
          <w:i/>
          <w:u w:val="single"/>
        </w:rPr>
        <w:t>why</w:t>
      </w:r>
      <w:r w:rsidRPr="00D96B4D">
        <w:rPr>
          <w:rFonts w:ascii="Arial" w:hAnsi="Arial" w:cs="Arial"/>
        </w:rPr>
        <w:t xml:space="preserve"> they want this information before you say </w:t>
      </w:r>
      <w:r w:rsidRPr="00D96B4D">
        <w:rPr>
          <w:rFonts w:ascii="Arial" w:hAnsi="Arial" w:cs="Arial"/>
          <w:i/>
          <w:u w:val="single"/>
        </w:rPr>
        <w:t>what</w:t>
      </w:r>
      <w:r w:rsidRPr="00D96B4D">
        <w:rPr>
          <w:rFonts w:ascii="Arial" w:hAnsi="Arial" w:cs="Arial"/>
        </w:rPr>
        <w:t xml:space="preserve"> you are going to do. People don’t buy what you do, but why you do it. </w:t>
      </w:r>
    </w:p>
    <w:p w14:paraId="61F08008" w14:textId="3D25F81C" w:rsidR="00BC0E4D" w:rsidRPr="00D96B4D" w:rsidRDefault="00BC0E4D" w:rsidP="00BC0E4D">
      <w:pPr>
        <w:pStyle w:val="NoSpacing"/>
        <w:ind w:left="360"/>
        <w:rPr>
          <w:rFonts w:ascii="Arial" w:hAnsi="Arial" w:cs="Arial"/>
          <w:i/>
        </w:rPr>
      </w:pPr>
      <w:r w:rsidRPr="00D96B4D">
        <w:rPr>
          <w:rFonts w:ascii="Arial" w:hAnsi="Arial" w:cs="Arial"/>
          <w:i/>
        </w:rPr>
        <w:t xml:space="preserve">“My name is </w:t>
      </w:r>
      <w:proofErr w:type="gramStart"/>
      <w:r w:rsidRPr="00D96B4D">
        <w:rPr>
          <w:rFonts w:ascii="Arial" w:hAnsi="Arial" w:cs="Arial"/>
          <w:i/>
        </w:rPr>
        <w:t>X</w:t>
      </w:r>
      <w:proofErr w:type="gramEnd"/>
      <w:r w:rsidRPr="00D96B4D">
        <w:rPr>
          <w:rFonts w:ascii="Arial" w:hAnsi="Arial" w:cs="Arial"/>
          <w:i/>
        </w:rPr>
        <w:t xml:space="preserve"> and </w:t>
      </w:r>
      <w:r w:rsidR="003D4047" w:rsidRPr="00D96B4D">
        <w:rPr>
          <w:rFonts w:ascii="Arial" w:hAnsi="Arial" w:cs="Arial"/>
          <w:i/>
        </w:rPr>
        <w:t>I am here today to</w:t>
      </w:r>
      <w:r w:rsidRPr="00D96B4D">
        <w:rPr>
          <w:rFonts w:ascii="Arial" w:hAnsi="Arial" w:cs="Arial"/>
          <w:i/>
        </w:rPr>
        <w:t xml:space="preserve"> teach you about the volunteering guidelines” </w:t>
      </w:r>
    </w:p>
    <w:p w14:paraId="626CACD0" w14:textId="77777777" w:rsidR="00BC0E4D" w:rsidRPr="00D96B4D" w:rsidRDefault="00BC0E4D" w:rsidP="00BC0E4D">
      <w:pPr>
        <w:pStyle w:val="NoSpacing"/>
        <w:ind w:left="360"/>
        <w:rPr>
          <w:rFonts w:ascii="Arial" w:hAnsi="Arial" w:cs="Arial"/>
          <w:i/>
        </w:rPr>
      </w:pPr>
      <w:r w:rsidRPr="00D96B4D">
        <w:rPr>
          <w:rFonts w:ascii="Arial" w:hAnsi="Arial" w:cs="Arial"/>
          <w:i/>
        </w:rPr>
        <w:t xml:space="preserve">vs </w:t>
      </w:r>
    </w:p>
    <w:p w14:paraId="7E2E95B4" w14:textId="77777777" w:rsidR="00BC0E4D" w:rsidRPr="00D96B4D" w:rsidRDefault="00BC0E4D" w:rsidP="00BC0E4D">
      <w:pPr>
        <w:pStyle w:val="NoSpacing"/>
        <w:ind w:left="360"/>
        <w:rPr>
          <w:rFonts w:ascii="Arial" w:hAnsi="Arial" w:cs="Arial"/>
          <w:i/>
        </w:rPr>
      </w:pPr>
      <w:r w:rsidRPr="00D96B4D">
        <w:rPr>
          <w:rFonts w:ascii="Arial" w:hAnsi="Arial" w:cs="Arial"/>
          <w:i/>
        </w:rPr>
        <w:t>“We know that volunteers are the heart and soul of community organisations. This workshop today explains how to recruit and retain volunteers so your organisation can have an even bigger impact.”</w:t>
      </w:r>
    </w:p>
    <w:p w14:paraId="5C321B0B" w14:textId="7C6AB69C" w:rsidR="00BC0E4D" w:rsidRPr="00D96B4D" w:rsidRDefault="00554EC5" w:rsidP="00554EC5">
      <w:pPr>
        <w:pStyle w:val="NoSpacing"/>
        <w:ind w:left="360"/>
        <w:rPr>
          <w:rFonts w:ascii="Arial" w:hAnsi="Arial" w:cs="Arial"/>
          <w:i/>
        </w:rPr>
      </w:pPr>
      <w:r w:rsidRPr="00D96B4D">
        <w:rPr>
          <w:rFonts w:ascii="Arial" w:hAnsi="Arial" w:cs="Arial"/>
          <w:i/>
        </w:rPr>
        <w:t> “I am here today to teach you about the volunteering guidelines”</w:t>
      </w:r>
    </w:p>
    <w:p w14:paraId="1FEA17E0" w14:textId="77777777" w:rsidR="00EF67EF" w:rsidRPr="00D96B4D" w:rsidRDefault="00EF67EF" w:rsidP="00BC0E4D">
      <w:pPr>
        <w:pStyle w:val="NoSpacing"/>
        <w:rPr>
          <w:rFonts w:ascii="Arial" w:hAnsi="Arial" w:cs="Arial"/>
          <w:b/>
          <w:i/>
        </w:rPr>
      </w:pPr>
    </w:p>
    <w:p w14:paraId="09444A31" w14:textId="77777777" w:rsidR="00BC0E4D" w:rsidRPr="00D96B4D" w:rsidRDefault="00BC0E4D" w:rsidP="00BC0E4D">
      <w:pPr>
        <w:pStyle w:val="ListParagraph"/>
        <w:numPr>
          <w:ilvl w:val="0"/>
          <w:numId w:val="5"/>
        </w:numPr>
        <w:rPr>
          <w:rFonts w:ascii="Arial" w:hAnsi="Arial" w:cs="Arial"/>
          <w:b/>
        </w:rPr>
      </w:pPr>
      <w:r w:rsidRPr="00D96B4D">
        <w:rPr>
          <w:rFonts w:ascii="Arial" w:hAnsi="Arial" w:cs="Arial"/>
          <w:b/>
        </w:rPr>
        <w:t>Keep it simple</w:t>
      </w:r>
    </w:p>
    <w:p w14:paraId="5546CBAD" w14:textId="43DE49F9" w:rsidR="006819F7" w:rsidRPr="00D96B4D" w:rsidRDefault="00554EC5" w:rsidP="00554EC5">
      <w:pPr>
        <w:pStyle w:val="NoSpacing"/>
        <w:ind w:left="360"/>
        <w:rPr>
          <w:rFonts w:ascii="Arial" w:hAnsi="Arial" w:cs="Arial"/>
        </w:rPr>
      </w:pPr>
      <w:r w:rsidRPr="00D96B4D">
        <w:rPr>
          <w:rFonts w:ascii="Arial" w:hAnsi="Arial" w:cs="Arial"/>
          <w:i/>
        </w:rPr>
        <w:t xml:space="preserve">It is not about presenting the MOST content. It is presenting the MOST IMPORTANT content. One of the most common mistakes first time facilitators make is trying to cram too much in and over-control the session. If the people in your organisation are fascinated by a certain aspect of volunteer </w:t>
      </w:r>
      <w:proofErr w:type="gramStart"/>
      <w:r w:rsidRPr="00D96B4D">
        <w:rPr>
          <w:rFonts w:ascii="Arial" w:hAnsi="Arial" w:cs="Arial"/>
          <w:i/>
        </w:rPr>
        <w:t>management,  –</w:t>
      </w:r>
      <w:proofErr w:type="gramEnd"/>
      <w:r w:rsidRPr="00D96B4D">
        <w:rPr>
          <w:rFonts w:ascii="Arial" w:hAnsi="Arial" w:cs="Arial"/>
          <w:i/>
        </w:rPr>
        <w:t xml:space="preserve"> spend more time on that. Don’t cut a </w:t>
      </w:r>
      <w:proofErr w:type="gramStart"/>
      <w:r w:rsidRPr="00D96B4D">
        <w:rPr>
          <w:rFonts w:ascii="Arial" w:hAnsi="Arial" w:cs="Arial"/>
          <w:i/>
        </w:rPr>
        <w:t>really good</w:t>
      </w:r>
      <w:proofErr w:type="gramEnd"/>
      <w:r w:rsidRPr="00D96B4D">
        <w:rPr>
          <w:rFonts w:ascii="Arial" w:hAnsi="Arial" w:cs="Arial"/>
          <w:i/>
        </w:rPr>
        <w:t xml:space="preserve"> discussion short just to stick to the time limit. Also, factor in the multicultural breadth of your group and ascertain appropriate ways of drawing in those who may need more encouragement to participate or, be politely managed </w:t>
      </w:r>
      <w:proofErr w:type="spellStart"/>
      <w:r w:rsidRPr="00D96B4D">
        <w:rPr>
          <w:rFonts w:ascii="Arial" w:hAnsi="Arial" w:cs="Arial"/>
          <w:i/>
        </w:rPr>
        <w:t>tonot</w:t>
      </w:r>
      <w:proofErr w:type="spellEnd"/>
      <w:r w:rsidRPr="00D96B4D">
        <w:rPr>
          <w:rFonts w:ascii="Arial" w:hAnsi="Arial" w:cs="Arial"/>
          <w:i/>
        </w:rPr>
        <w:t xml:space="preserve"> overshare.</w:t>
      </w:r>
      <w:r w:rsidR="00BC0E4D" w:rsidRPr="00D96B4D">
        <w:rPr>
          <w:rFonts w:ascii="Arial" w:hAnsi="Arial" w:cs="Arial"/>
        </w:rPr>
        <w:br w:type="page"/>
      </w:r>
    </w:p>
    <w:p w14:paraId="679C9C87" w14:textId="77777777" w:rsidR="00B569EB" w:rsidRPr="00D96B4D" w:rsidRDefault="006819F7" w:rsidP="00D96B4D">
      <w:pPr>
        <w:pStyle w:val="Heading1"/>
        <w:jc w:val="both"/>
        <w:rPr>
          <w:rFonts w:ascii="Arial" w:eastAsia="Times New Roman" w:hAnsi="Arial" w:cs="Times New Roman"/>
          <w:b/>
          <w:color w:val="4B255C"/>
          <w:szCs w:val="28"/>
        </w:rPr>
      </w:pPr>
      <w:r w:rsidRPr="00D96B4D">
        <w:rPr>
          <w:rFonts w:ascii="Arial" w:eastAsia="Times New Roman" w:hAnsi="Arial" w:cs="Times New Roman"/>
          <w:b/>
          <w:color w:val="4B255C"/>
          <w:szCs w:val="28"/>
        </w:rPr>
        <w:lastRenderedPageBreak/>
        <w:t xml:space="preserve">Facilitation Tricks of the Trade </w:t>
      </w:r>
    </w:p>
    <w:tbl>
      <w:tblPr>
        <w:tblStyle w:val="TableGrid"/>
        <w:tblW w:w="10632" w:type="dxa"/>
        <w:tblInd w:w="-431" w:type="dxa"/>
        <w:tblLook w:val="04A0" w:firstRow="1" w:lastRow="0" w:firstColumn="1" w:lastColumn="0" w:noHBand="0" w:noVBand="1"/>
      </w:tblPr>
      <w:tblGrid>
        <w:gridCol w:w="1603"/>
        <w:gridCol w:w="9029"/>
      </w:tblGrid>
      <w:tr w:rsidR="00B569EB" w:rsidRPr="00D96B4D" w14:paraId="3412CDCE" w14:textId="77777777" w:rsidTr="00A5441A">
        <w:trPr>
          <w:trHeight w:val="173"/>
        </w:trPr>
        <w:tc>
          <w:tcPr>
            <w:tcW w:w="1432" w:type="dxa"/>
            <w:shd w:val="clear" w:color="auto" w:fill="FFFFFF" w:themeFill="background1"/>
          </w:tcPr>
          <w:p w14:paraId="7E2DE4EB" w14:textId="77777777" w:rsidR="00797850" w:rsidRPr="00D96B4D" w:rsidRDefault="00797850" w:rsidP="00BC0E4D">
            <w:pPr>
              <w:rPr>
                <w:rFonts w:ascii="Arial" w:hAnsi="Arial" w:cs="Arial"/>
                <w:b/>
                <w:sz w:val="28"/>
              </w:rPr>
            </w:pPr>
            <w:r w:rsidRPr="00D96B4D">
              <w:rPr>
                <w:rFonts w:ascii="Arial" w:hAnsi="Arial" w:cs="Arial"/>
                <w:b/>
                <w:sz w:val="28"/>
              </w:rPr>
              <w:t xml:space="preserve">Skill </w:t>
            </w:r>
          </w:p>
        </w:tc>
        <w:tc>
          <w:tcPr>
            <w:tcW w:w="9200" w:type="dxa"/>
            <w:shd w:val="clear" w:color="auto" w:fill="FFFFFF" w:themeFill="background1"/>
          </w:tcPr>
          <w:p w14:paraId="41B41191" w14:textId="77777777" w:rsidR="00B569EB" w:rsidRPr="00D96B4D" w:rsidRDefault="00797850" w:rsidP="00BC0E4D">
            <w:pPr>
              <w:rPr>
                <w:rFonts w:ascii="Arial" w:hAnsi="Arial" w:cs="Arial"/>
                <w:b/>
                <w:sz w:val="28"/>
              </w:rPr>
            </w:pPr>
            <w:r w:rsidRPr="00D96B4D">
              <w:rPr>
                <w:rFonts w:ascii="Arial" w:hAnsi="Arial" w:cs="Arial"/>
                <w:b/>
                <w:sz w:val="28"/>
              </w:rPr>
              <w:t xml:space="preserve">Definition </w:t>
            </w:r>
            <w:r w:rsidR="00B569EB" w:rsidRPr="00D96B4D">
              <w:rPr>
                <w:rFonts w:ascii="Arial" w:hAnsi="Arial" w:cs="Arial"/>
                <w:b/>
                <w:sz w:val="28"/>
              </w:rPr>
              <w:t xml:space="preserve"> </w:t>
            </w:r>
          </w:p>
        </w:tc>
      </w:tr>
      <w:tr w:rsidR="00B569EB" w:rsidRPr="00D96B4D" w14:paraId="2A07FF3A" w14:textId="77777777" w:rsidTr="00A5441A">
        <w:tc>
          <w:tcPr>
            <w:tcW w:w="1432" w:type="dxa"/>
            <w:shd w:val="clear" w:color="auto" w:fill="FFFFFF" w:themeFill="background1"/>
          </w:tcPr>
          <w:p w14:paraId="506E216A" w14:textId="77777777" w:rsidR="00797850" w:rsidRPr="00D96B4D" w:rsidRDefault="00797850" w:rsidP="00F965B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Arial" w:hAnsi="Arial" w:cs="Arial"/>
                <w:b/>
                <w:sz w:val="24"/>
                <w:szCs w:val="24"/>
              </w:rPr>
            </w:pPr>
          </w:p>
          <w:p w14:paraId="2C04C796" w14:textId="77777777" w:rsidR="00797850" w:rsidRPr="00D96B4D" w:rsidRDefault="00797850" w:rsidP="00F965B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Arial" w:hAnsi="Arial" w:cs="Arial"/>
                <w:b/>
                <w:sz w:val="24"/>
                <w:szCs w:val="24"/>
              </w:rPr>
            </w:pPr>
          </w:p>
          <w:p w14:paraId="4E69846E" w14:textId="77777777" w:rsidR="00797850" w:rsidRPr="00D96B4D" w:rsidRDefault="00797850" w:rsidP="00F965B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Arial" w:hAnsi="Arial" w:cs="Arial"/>
                <w:b/>
                <w:sz w:val="24"/>
                <w:szCs w:val="24"/>
              </w:rPr>
            </w:pPr>
          </w:p>
          <w:p w14:paraId="410A5FFB" w14:textId="77777777" w:rsidR="00797850" w:rsidRPr="00D96B4D" w:rsidRDefault="00797850" w:rsidP="00F965B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Arial" w:hAnsi="Arial" w:cs="Arial"/>
                <w:b/>
                <w:sz w:val="24"/>
                <w:szCs w:val="24"/>
              </w:rPr>
            </w:pPr>
          </w:p>
          <w:p w14:paraId="4610E8DD" w14:textId="77777777" w:rsidR="00797850" w:rsidRPr="00D96B4D" w:rsidRDefault="00797850" w:rsidP="00F965B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Arial" w:hAnsi="Arial" w:cs="Arial"/>
                <w:b/>
                <w:sz w:val="24"/>
                <w:szCs w:val="24"/>
              </w:rPr>
            </w:pPr>
          </w:p>
          <w:p w14:paraId="11C24778" w14:textId="77777777" w:rsidR="00797850" w:rsidRPr="00D96B4D" w:rsidRDefault="00797850" w:rsidP="00F965B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Arial" w:hAnsi="Arial" w:cs="Arial"/>
                <w:b/>
                <w:sz w:val="24"/>
                <w:szCs w:val="24"/>
              </w:rPr>
            </w:pPr>
          </w:p>
          <w:p w14:paraId="653C909F" w14:textId="77777777" w:rsidR="00B569EB" w:rsidRPr="00D96B4D" w:rsidRDefault="00B569EB" w:rsidP="00F965B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Arial" w:hAnsi="Arial" w:cs="Arial"/>
                <w:b/>
                <w:sz w:val="24"/>
                <w:szCs w:val="24"/>
              </w:rPr>
            </w:pPr>
            <w:r w:rsidRPr="00D96B4D">
              <w:rPr>
                <w:rFonts w:ascii="Arial" w:hAnsi="Arial" w:cs="Arial"/>
                <w:b/>
                <w:sz w:val="24"/>
                <w:szCs w:val="24"/>
              </w:rPr>
              <w:t xml:space="preserve">Sitting with hotspots </w:t>
            </w:r>
          </w:p>
        </w:tc>
        <w:tc>
          <w:tcPr>
            <w:tcW w:w="9200" w:type="dxa"/>
            <w:shd w:val="clear" w:color="auto" w:fill="FFFFFF" w:themeFill="background1"/>
          </w:tcPr>
          <w:p w14:paraId="70D4401D" w14:textId="4BBC424C" w:rsidR="00554EC5" w:rsidRPr="00D96B4D" w:rsidRDefault="00554EC5" w:rsidP="00554E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Arial" w:hAnsi="Arial" w:cs="Arial"/>
                <w:sz w:val="24"/>
                <w:szCs w:val="24"/>
              </w:rPr>
            </w:pPr>
            <w:r w:rsidRPr="00D96B4D">
              <w:rPr>
                <w:rFonts w:ascii="Arial" w:hAnsi="Arial" w:cs="Arial"/>
                <w:sz w:val="24"/>
                <w:szCs w:val="24"/>
              </w:rPr>
              <w:t xml:space="preserve">A ‘hotspot’ occurs in a group when strong feelings are expressed, when conflict </w:t>
            </w:r>
            <w:r w:rsidR="00854F9D" w:rsidRPr="00D96B4D">
              <w:rPr>
                <w:rFonts w:ascii="Arial" w:hAnsi="Arial" w:cs="Arial"/>
                <w:sz w:val="24"/>
                <w:szCs w:val="24"/>
              </w:rPr>
              <w:t>erupts,</w:t>
            </w:r>
            <w:r w:rsidRPr="00D96B4D">
              <w:rPr>
                <w:rFonts w:ascii="Arial" w:hAnsi="Arial" w:cs="Arial"/>
                <w:sz w:val="24"/>
                <w:szCs w:val="24"/>
              </w:rPr>
              <w:t xml:space="preserve"> or people get upset or angry. </w:t>
            </w:r>
          </w:p>
          <w:p w14:paraId="19AC8A47" w14:textId="77777777" w:rsidR="00554EC5" w:rsidRPr="00D96B4D" w:rsidRDefault="00554EC5" w:rsidP="00554E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Arial" w:hAnsi="Arial" w:cs="Arial"/>
                <w:sz w:val="24"/>
                <w:szCs w:val="24"/>
              </w:rPr>
            </w:pPr>
          </w:p>
          <w:p w14:paraId="0B419572" w14:textId="77777777" w:rsidR="00554EC5" w:rsidRPr="00D96B4D" w:rsidRDefault="00554EC5" w:rsidP="00554E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Arial" w:hAnsi="Arial" w:cs="Arial"/>
                <w:sz w:val="24"/>
                <w:szCs w:val="24"/>
              </w:rPr>
            </w:pPr>
            <w:r w:rsidRPr="00D96B4D">
              <w:rPr>
                <w:rFonts w:ascii="Arial" w:hAnsi="Arial" w:cs="Arial"/>
                <w:sz w:val="24"/>
                <w:szCs w:val="24"/>
              </w:rPr>
              <w:t>Common mistakes facilitators make with hotspots: </w:t>
            </w:r>
          </w:p>
          <w:p w14:paraId="6E0EED1C" w14:textId="77777777" w:rsidR="00554EC5" w:rsidRPr="00D96B4D" w:rsidRDefault="00554EC5" w:rsidP="00554E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Arial" w:hAnsi="Arial" w:cs="Arial"/>
                <w:sz w:val="24"/>
                <w:szCs w:val="24"/>
              </w:rPr>
            </w:pPr>
            <w:r w:rsidRPr="00D96B4D">
              <w:rPr>
                <w:rFonts w:ascii="Arial" w:hAnsi="Arial" w:cs="Arial"/>
                <w:sz w:val="24"/>
                <w:szCs w:val="24"/>
              </w:rPr>
              <w:t>Rushing in to rescue a person </w:t>
            </w:r>
          </w:p>
          <w:p w14:paraId="4DAB3BF0" w14:textId="77777777" w:rsidR="00554EC5" w:rsidRPr="00D96B4D" w:rsidRDefault="00554EC5" w:rsidP="00554E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Arial" w:hAnsi="Arial" w:cs="Arial"/>
                <w:sz w:val="24"/>
                <w:szCs w:val="24"/>
              </w:rPr>
            </w:pPr>
            <w:r w:rsidRPr="00D96B4D">
              <w:rPr>
                <w:rFonts w:ascii="Arial" w:hAnsi="Arial" w:cs="Arial"/>
                <w:sz w:val="24"/>
                <w:szCs w:val="24"/>
              </w:rPr>
              <w:t>Offering solutions</w:t>
            </w:r>
          </w:p>
          <w:p w14:paraId="3D274E43" w14:textId="77777777" w:rsidR="00554EC5" w:rsidRPr="00D96B4D" w:rsidRDefault="00554EC5" w:rsidP="00554E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Arial" w:hAnsi="Arial" w:cs="Arial"/>
                <w:sz w:val="24"/>
                <w:szCs w:val="24"/>
              </w:rPr>
            </w:pPr>
          </w:p>
          <w:p w14:paraId="27F245A5" w14:textId="77777777" w:rsidR="00554EC5" w:rsidRPr="00D96B4D" w:rsidRDefault="00554EC5" w:rsidP="00554E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Arial" w:hAnsi="Arial" w:cs="Arial"/>
                <w:sz w:val="24"/>
                <w:szCs w:val="24"/>
              </w:rPr>
            </w:pPr>
            <w:r w:rsidRPr="00D96B4D">
              <w:rPr>
                <w:rFonts w:ascii="Arial" w:hAnsi="Arial" w:cs="Arial"/>
                <w:sz w:val="24"/>
                <w:szCs w:val="24"/>
              </w:rPr>
              <w:t>What you should do: </w:t>
            </w:r>
          </w:p>
          <w:p w14:paraId="14669499" w14:textId="77777777" w:rsidR="00554EC5" w:rsidRPr="00D96B4D" w:rsidRDefault="00554EC5" w:rsidP="00554E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Arial" w:hAnsi="Arial" w:cs="Arial"/>
                <w:sz w:val="24"/>
                <w:szCs w:val="24"/>
              </w:rPr>
            </w:pPr>
            <w:r w:rsidRPr="00D96B4D">
              <w:rPr>
                <w:rFonts w:ascii="Arial" w:hAnsi="Arial" w:cs="Arial"/>
                <w:sz w:val="24"/>
                <w:szCs w:val="24"/>
              </w:rPr>
              <w:t>Hold the space </w:t>
            </w:r>
          </w:p>
          <w:p w14:paraId="3E5F7A43" w14:textId="77777777" w:rsidR="00554EC5" w:rsidRPr="00D96B4D" w:rsidRDefault="00554EC5" w:rsidP="00554E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Arial" w:hAnsi="Arial" w:cs="Arial"/>
                <w:sz w:val="24"/>
                <w:szCs w:val="24"/>
              </w:rPr>
            </w:pPr>
            <w:r w:rsidRPr="00D96B4D">
              <w:rPr>
                <w:rFonts w:ascii="Arial" w:hAnsi="Arial" w:cs="Arial"/>
                <w:sz w:val="24"/>
                <w:szCs w:val="24"/>
              </w:rPr>
              <w:t>This allows people to express their feelings, to be heard and validated and move on. </w:t>
            </w:r>
          </w:p>
          <w:p w14:paraId="6FE23D85" w14:textId="77777777" w:rsidR="00554EC5" w:rsidRPr="00D96B4D" w:rsidRDefault="00554EC5" w:rsidP="00554E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Arial" w:hAnsi="Arial" w:cs="Arial"/>
                <w:sz w:val="24"/>
                <w:szCs w:val="24"/>
              </w:rPr>
            </w:pPr>
          </w:p>
          <w:p w14:paraId="555F07B5" w14:textId="77777777" w:rsidR="00554EC5" w:rsidRPr="00D96B4D" w:rsidRDefault="00554EC5" w:rsidP="00554E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Arial" w:hAnsi="Arial" w:cs="Arial"/>
                <w:sz w:val="24"/>
                <w:szCs w:val="24"/>
              </w:rPr>
            </w:pPr>
            <w:r w:rsidRPr="00D96B4D">
              <w:rPr>
                <w:rFonts w:ascii="Arial" w:hAnsi="Arial" w:cs="Arial"/>
                <w:sz w:val="24"/>
                <w:szCs w:val="24"/>
              </w:rPr>
              <w:t xml:space="preserve">This is tricky and takes practice. We need to support people who are saying what is difficult to say, but we need to give equal support to those who find the things difficult to hear. </w:t>
            </w:r>
          </w:p>
          <w:p w14:paraId="13AE8A9A" w14:textId="1AC41E89" w:rsidR="00043E4F" w:rsidRPr="00D96B4D" w:rsidRDefault="00043E4F" w:rsidP="00F965B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Arial" w:hAnsi="Arial" w:cs="Arial"/>
                <w:sz w:val="24"/>
                <w:szCs w:val="24"/>
              </w:rPr>
            </w:pPr>
          </w:p>
        </w:tc>
      </w:tr>
      <w:tr w:rsidR="00B569EB" w:rsidRPr="00D96B4D" w14:paraId="13A8FA67" w14:textId="77777777" w:rsidTr="00A5441A">
        <w:tc>
          <w:tcPr>
            <w:tcW w:w="1432" w:type="dxa"/>
            <w:shd w:val="clear" w:color="auto" w:fill="FFFFFF" w:themeFill="background1"/>
          </w:tcPr>
          <w:p w14:paraId="0FD72047" w14:textId="77777777" w:rsidR="00797850" w:rsidRPr="00D96B4D" w:rsidRDefault="00797850" w:rsidP="00F965B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Arial" w:hAnsi="Arial" w:cs="Arial"/>
                <w:b/>
                <w:sz w:val="24"/>
                <w:szCs w:val="24"/>
              </w:rPr>
            </w:pPr>
          </w:p>
          <w:p w14:paraId="4AFDECDA" w14:textId="77777777" w:rsidR="00797850" w:rsidRPr="00D96B4D" w:rsidRDefault="00797850" w:rsidP="00F965B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Arial" w:hAnsi="Arial" w:cs="Arial"/>
                <w:b/>
                <w:sz w:val="24"/>
                <w:szCs w:val="24"/>
              </w:rPr>
            </w:pPr>
          </w:p>
          <w:p w14:paraId="0A7455B8" w14:textId="77777777" w:rsidR="00797850" w:rsidRPr="00D96B4D" w:rsidRDefault="00797850" w:rsidP="00F965B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Arial" w:hAnsi="Arial" w:cs="Arial"/>
                <w:b/>
                <w:sz w:val="24"/>
                <w:szCs w:val="24"/>
              </w:rPr>
            </w:pPr>
          </w:p>
          <w:p w14:paraId="2C092440" w14:textId="77777777" w:rsidR="00797850" w:rsidRPr="00D96B4D" w:rsidRDefault="00797850" w:rsidP="00F965B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Arial" w:hAnsi="Arial" w:cs="Arial"/>
                <w:b/>
                <w:sz w:val="24"/>
                <w:szCs w:val="24"/>
              </w:rPr>
            </w:pPr>
          </w:p>
          <w:p w14:paraId="75C06BC3" w14:textId="77777777" w:rsidR="00797850" w:rsidRPr="00D96B4D" w:rsidRDefault="00797850" w:rsidP="00F965B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Arial" w:hAnsi="Arial" w:cs="Arial"/>
                <w:b/>
                <w:sz w:val="24"/>
                <w:szCs w:val="24"/>
              </w:rPr>
            </w:pPr>
          </w:p>
          <w:p w14:paraId="71F300BD" w14:textId="77777777" w:rsidR="00797850" w:rsidRPr="00D96B4D" w:rsidRDefault="00797850" w:rsidP="00F965B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Arial" w:hAnsi="Arial" w:cs="Arial"/>
                <w:b/>
                <w:sz w:val="24"/>
                <w:szCs w:val="24"/>
              </w:rPr>
            </w:pPr>
          </w:p>
          <w:p w14:paraId="127037E4" w14:textId="77777777" w:rsidR="00B569EB" w:rsidRPr="00D96B4D" w:rsidRDefault="00B569EB" w:rsidP="00F965B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Arial" w:hAnsi="Arial" w:cs="Arial"/>
                <w:b/>
                <w:sz w:val="24"/>
                <w:szCs w:val="24"/>
              </w:rPr>
            </w:pPr>
            <w:r w:rsidRPr="00D96B4D">
              <w:rPr>
                <w:rFonts w:ascii="Arial" w:hAnsi="Arial" w:cs="Arial"/>
                <w:b/>
                <w:sz w:val="24"/>
                <w:szCs w:val="24"/>
              </w:rPr>
              <w:t xml:space="preserve">Noticing and Wondering </w:t>
            </w:r>
          </w:p>
          <w:p w14:paraId="761CE896" w14:textId="77777777" w:rsidR="00B569EB" w:rsidRPr="00D96B4D" w:rsidRDefault="00B569EB" w:rsidP="00F965B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Arial" w:hAnsi="Arial" w:cs="Arial"/>
                <w:b/>
                <w:sz w:val="24"/>
                <w:szCs w:val="24"/>
              </w:rPr>
            </w:pPr>
          </w:p>
        </w:tc>
        <w:tc>
          <w:tcPr>
            <w:tcW w:w="9200" w:type="dxa"/>
            <w:shd w:val="clear" w:color="auto" w:fill="FFFFFF" w:themeFill="background1"/>
          </w:tcPr>
          <w:p w14:paraId="7EC2663E" w14:textId="77777777" w:rsidR="00554EC5" w:rsidRPr="00D96B4D" w:rsidRDefault="00554EC5" w:rsidP="00554EC5">
            <w:pPr>
              <w:rPr>
                <w:rFonts w:ascii="Arial" w:hAnsi="Arial" w:cs="Arial"/>
                <w:sz w:val="24"/>
                <w:szCs w:val="24"/>
              </w:rPr>
            </w:pPr>
            <w:r w:rsidRPr="00D96B4D">
              <w:rPr>
                <w:rFonts w:ascii="Arial" w:hAnsi="Arial" w:cs="Arial"/>
                <w:sz w:val="24"/>
                <w:szCs w:val="24"/>
              </w:rPr>
              <w:t>We like to think of this as if you are holding a mirror up to the group/individual so they can become aware of their unconscious attitudes. Also be aware of cultural traits you are familiar with that may impact participation of others</w:t>
            </w:r>
          </w:p>
          <w:p w14:paraId="02D963AB" w14:textId="77777777" w:rsidR="00554EC5" w:rsidRPr="00D96B4D" w:rsidRDefault="00554EC5" w:rsidP="00554EC5">
            <w:pPr>
              <w:rPr>
                <w:rFonts w:ascii="Arial" w:hAnsi="Arial" w:cs="Arial"/>
                <w:sz w:val="24"/>
                <w:szCs w:val="24"/>
              </w:rPr>
            </w:pPr>
          </w:p>
          <w:p w14:paraId="68D1566F" w14:textId="77777777" w:rsidR="00554EC5" w:rsidRPr="00D96B4D" w:rsidRDefault="00554EC5" w:rsidP="00554EC5">
            <w:pPr>
              <w:rPr>
                <w:rFonts w:ascii="Arial" w:hAnsi="Arial" w:cs="Arial"/>
                <w:sz w:val="24"/>
                <w:szCs w:val="24"/>
              </w:rPr>
            </w:pPr>
            <w:r w:rsidRPr="00D96B4D">
              <w:rPr>
                <w:rFonts w:ascii="Arial" w:hAnsi="Arial" w:cs="Arial"/>
                <w:sz w:val="24"/>
                <w:szCs w:val="24"/>
              </w:rPr>
              <w:t>There are two scenarios where this skill really comes in handy: </w:t>
            </w:r>
          </w:p>
          <w:p w14:paraId="41EDCCD3" w14:textId="77777777" w:rsidR="00554EC5" w:rsidRPr="00D96B4D" w:rsidRDefault="00554EC5" w:rsidP="00554EC5">
            <w:pPr>
              <w:numPr>
                <w:ilvl w:val="0"/>
                <w:numId w:val="8"/>
              </w:numPr>
              <w:textAlignment w:val="baseline"/>
              <w:rPr>
                <w:rFonts w:ascii="Arial" w:hAnsi="Arial" w:cs="Arial"/>
                <w:sz w:val="24"/>
                <w:szCs w:val="24"/>
              </w:rPr>
            </w:pPr>
            <w:r w:rsidRPr="00D96B4D">
              <w:rPr>
                <w:rFonts w:ascii="Arial" w:hAnsi="Arial" w:cs="Arial"/>
                <w:sz w:val="24"/>
                <w:szCs w:val="24"/>
              </w:rPr>
              <w:t>When we are absorbed in personal issues and not always aware of what is going on.  </w:t>
            </w:r>
          </w:p>
          <w:p w14:paraId="5AD785BB" w14:textId="77777777" w:rsidR="00554EC5" w:rsidRPr="00D96B4D" w:rsidRDefault="00554EC5" w:rsidP="00554EC5">
            <w:pPr>
              <w:numPr>
                <w:ilvl w:val="0"/>
                <w:numId w:val="9"/>
              </w:numPr>
              <w:textAlignment w:val="baseline"/>
              <w:rPr>
                <w:rFonts w:ascii="Arial" w:hAnsi="Arial" w:cs="Arial"/>
                <w:sz w:val="24"/>
                <w:szCs w:val="24"/>
              </w:rPr>
            </w:pPr>
            <w:r w:rsidRPr="00D96B4D">
              <w:rPr>
                <w:rFonts w:ascii="Arial" w:hAnsi="Arial" w:cs="Arial"/>
                <w:sz w:val="24"/>
                <w:szCs w:val="24"/>
              </w:rPr>
              <w:t>When there is an elephant in the room that needs to be brought up before people can relax into the session. </w:t>
            </w:r>
          </w:p>
          <w:p w14:paraId="193230ED" w14:textId="77777777" w:rsidR="00554EC5" w:rsidRPr="00D96B4D" w:rsidRDefault="00554EC5" w:rsidP="00554EC5">
            <w:pPr>
              <w:rPr>
                <w:rFonts w:ascii="Arial" w:hAnsi="Arial" w:cs="Arial"/>
                <w:sz w:val="24"/>
                <w:szCs w:val="24"/>
              </w:rPr>
            </w:pPr>
          </w:p>
          <w:p w14:paraId="358BAD58" w14:textId="77777777" w:rsidR="00554EC5" w:rsidRPr="00D96B4D" w:rsidRDefault="00554EC5" w:rsidP="00554EC5">
            <w:pPr>
              <w:rPr>
                <w:rFonts w:ascii="Arial" w:hAnsi="Arial" w:cs="Arial"/>
                <w:sz w:val="24"/>
                <w:szCs w:val="24"/>
              </w:rPr>
            </w:pPr>
            <w:r w:rsidRPr="00D96B4D">
              <w:rPr>
                <w:rFonts w:ascii="Arial" w:hAnsi="Arial" w:cs="Arial"/>
                <w:sz w:val="24"/>
                <w:szCs w:val="24"/>
              </w:rPr>
              <w:t>Good facilitators pick up on what is going on and feed it back to us in a non-judgemental way. </w:t>
            </w:r>
          </w:p>
          <w:p w14:paraId="4A85DA1E" w14:textId="77777777" w:rsidR="00554EC5" w:rsidRPr="00D96B4D" w:rsidRDefault="00554EC5" w:rsidP="00554EC5">
            <w:pPr>
              <w:rPr>
                <w:rFonts w:ascii="Arial" w:hAnsi="Arial" w:cs="Arial"/>
                <w:sz w:val="24"/>
                <w:szCs w:val="24"/>
              </w:rPr>
            </w:pPr>
          </w:p>
          <w:p w14:paraId="0C0D7FE0" w14:textId="77777777" w:rsidR="00554EC5" w:rsidRPr="00D96B4D" w:rsidRDefault="00554EC5" w:rsidP="00554EC5">
            <w:pPr>
              <w:rPr>
                <w:rFonts w:ascii="Arial" w:hAnsi="Arial" w:cs="Arial"/>
                <w:sz w:val="24"/>
                <w:szCs w:val="24"/>
              </w:rPr>
            </w:pPr>
            <w:r w:rsidRPr="00D96B4D">
              <w:rPr>
                <w:rFonts w:ascii="Arial" w:hAnsi="Arial" w:cs="Arial"/>
                <w:sz w:val="24"/>
                <w:szCs w:val="24"/>
              </w:rPr>
              <w:t xml:space="preserve">“I noticed </w:t>
            </w:r>
            <w:proofErr w:type="gramStart"/>
            <w:r w:rsidRPr="00D96B4D">
              <w:rPr>
                <w:rFonts w:ascii="Arial" w:hAnsi="Arial" w:cs="Arial"/>
                <w:sz w:val="24"/>
                <w:szCs w:val="24"/>
              </w:rPr>
              <w:t>X,Y</w:t>
            </w:r>
            <w:proofErr w:type="gramEnd"/>
            <w:r w:rsidRPr="00D96B4D">
              <w:rPr>
                <w:rFonts w:ascii="Arial" w:hAnsi="Arial" w:cs="Arial"/>
                <w:sz w:val="24"/>
                <w:szCs w:val="24"/>
              </w:rPr>
              <w:t xml:space="preserve"> and Z, I wonder if A, B and C might be going on?”</w:t>
            </w:r>
          </w:p>
          <w:p w14:paraId="7CEF7915" w14:textId="77777777" w:rsidR="00554EC5" w:rsidRPr="00D96B4D" w:rsidRDefault="00554EC5" w:rsidP="00554EC5">
            <w:pPr>
              <w:rPr>
                <w:rFonts w:ascii="Arial" w:hAnsi="Arial" w:cs="Arial"/>
                <w:sz w:val="24"/>
                <w:szCs w:val="24"/>
              </w:rPr>
            </w:pPr>
            <w:r w:rsidRPr="00D96B4D">
              <w:rPr>
                <w:rFonts w:ascii="Arial" w:hAnsi="Arial" w:cs="Arial"/>
                <w:sz w:val="24"/>
                <w:szCs w:val="24"/>
              </w:rPr>
              <w:t>“I notice that people seem to be talking all at once”</w:t>
            </w:r>
          </w:p>
          <w:p w14:paraId="0A050A20" w14:textId="77777777" w:rsidR="00554EC5" w:rsidRPr="00D96B4D" w:rsidRDefault="00554EC5" w:rsidP="00554EC5">
            <w:pPr>
              <w:rPr>
                <w:rFonts w:ascii="Arial" w:hAnsi="Arial" w:cs="Arial"/>
                <w:sz w:val="24"/>
                <w:szCs w:val="24"/>
              </w:rPr>
            </w:pPr>
            <w:r w:rsidRPr="00D96B4D">
              <w:rPr>
                <w:rFonts w:ascii="Arial" w:hAnsi="Arial" w:cs="Arial"/>
                <w:sz w:val="24"/>
                <w:szCs w:val="24"/>
              </w:rPr>
              <w:t>“Your foot is tapping Frank, what’s that about”</w:t>
            </w:r>
          </w:p>
          <w:p w14:paraId="7E622BE3" w14:textId="77777777" w:rsidR="00554EC5" w:rsidRPr="00D96B4D" w:rsidRDefault="00554EC5" w:rsidP="00554EC5">
            <w:pPr>
              <w:rPr>
                <w:rFonts w:ascii="Arial" w:hAnsi="Arial" w:cs="Arial"/>
                <w:sz w:val="24"/>
                <w:szCs w:val="24"/>
              </w:rPr>
            </w:pPr>
            <w:r w:rsidRPr="00D96B4D">
              <w:rPr>
                <w:rFonts w:ascii="Arial" w:hAnsi="Arial" w:cs="Arial"/>
                <w:sz w:val="24"/>
                <w:szCs w:val="24"/>
              </w:rPr>
              <w:t>“The group seems a bit flat today”</w:t>
            </w:r>
          </w:p>
          <w:p w14:paraId="764AFD7D" w14:textId="77777777" w:rsidR="00B569EB" w:rsidRPr="00D96B4D" w:rsidRDefault="00554EC5" w:rsidP="00554EC5">
            <w:pPr>
              <w:rPr>
                <w:rFonts w:ascii="Arial" w:hAnsi="Arial" w:cs="Arial"/>
                <w:sz w:val="24"/>
                <w:szCs w:val="24"/>
              </w:rPr>
            </w:pPr>
            <w:r w:rsidRPr="00D96B4D">
              <w:rPr>
                <w:rFonts w:ascii="Arial" w:hAnsi="Arial" w:cs="Arial"/>
                <w:sz w:val="24"/>
                <w:szCs w:val="24"/>
              </w:rPr>
              <w:t xml:space="preserve">“Helen, I’ve heard you </w:t>
            </w:r>
            <w:proofErr w:type="gramStart"/>
            <w:r w:rsidRPr="00D96B4D">
              <w:rPr>
                <w:rFonts w:ascii="Arial" w:hAnsi="Arial" w:cs="Arial"/>
                <w:sz w:val="24"/>
                <w:szCs w:val="24"/>
              </w:rPr>
              <w:t>say</w:t>
            </w:r>
            <w:proofErr w:type="gramEnd"/>
            <w:r w:rsidRPr="00D96B4D">
              <w:rPr>
                <w:rFonts w:ascii="Arial" w:hAnsi="Arial" w:cs="Arial"/>
                <w:sz w:val="24"/>
                <w:szCs w:val="24"/>
              </w:rPr>
              <w:t xml:space="preserve"> “It’s too hard” several times during this discussion, what does that mean for you?”</w:t>
            </w:r>
          </w:p>
          <w:p w14:paraId="465A5CDA" w14:textId="52D5FCAB" w:rsidR="00554EC5" w:rsidRPr="00D96B4D" w:rsidRDefault="00554EC5" w:rsidP="00554EC5">
            <w:pPr>
              <w:rPr>
                <w:rFonts w:ascii="Arial" w:hAnsi="Arial" w:cs="Arial"/>
                <w:sz w:val="24"/>
                <w:szCs w:val="24"/>
              </w:rPr>
            </w:pPr>
          </w:p>
        </w:tc>
      </w:tr>
      <w:tr w:rsidR="00B569EB" w:rsidRPr="00D96B4D" w14:paraId="7A13F379" w14:textId="77777777" w:rsidTr="00A5441A">
        <w:tc>
          <w:tcPr>
            <w:tcW w:w="1432" w:type="dxa"/>
            <w:shd w:val="clear" w:color="auto" w:fill="FFFFFF" w:themeFill="background1"/>
          </w:tcPr>
          <w:p w14:paraId="549B07C6" w14:textId="77777777" w:rsidR="00797850" w:rsidRPr="00D96B4D" w:rsidRDefault="00797850" w:rsidP="00F965B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Arial" w:hAnsi="Arial" w:cs="Arial"/>
                <w:b/>
                <w:sz w:val="24"/>
                <w:szCs w:val="24"/>
              </w:rPr>
            </w:pPr>
          </w:p>
          <w:p w14:paraId="5A862646" w14:textId="77777777" w:rsidR="00797850" w:rsidRPr="00D96B4D" w:rsidRDefault="00797850" w:rsidP="00F965B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Arial" w:hAnsi="Arial" w:cs="Arial"/>
                <w:b/>
                <w:sz w:val="24"/>
                <w:szCs w:val="24"/>
              </w:rPr>
            </w:pPr>
          </w:p>
          <w:p w14:paraId="6777221F" w14:textId="77777777" w:rsidR="00797850" w:rsidRPr="00D96B4D" w:rsidRDefault="00797850" w:rsidP="00F965B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Arial" w:hAnsi="Arial" w:cs="Arial"/>
                <w:b/>
                <w:sz w:val="24"/>
                <w:szCs w:val="24"/>
              </w:rPr>
            </w:pPr>
          </w:p>
          <w:p w14:paraId="6064DF2B" w14:textId="77777777" w:rsidR="00B569EB" w:rsidRPr="00D96B4D" w:rsidRDefault="00FC7EFA" w:rsidP="00F965B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Arial" w:hAnsi="Arial" w:cs="Arial"/>
                <w:b/>
                <w:sz w:val="24"/>
                <w:szCs w:val="24"/>
              </w:rPr>
            </w:pPr>
            <w:r w:rsidRPr="00D96B4D">
              <w:rPr>
                <w:rFonts w:ascii="Arial" w:hAnsi="Arial" w:cs="Arial"/>
                <w:b/>
                <w:sz w:val="24"/>
                <w:szCs w:val="24"/>
              </w:rPr>
              <w:t xml:space="preserve">Validating &amp; </w:t>
            </w:r>
            <w:r w:rsidR="00B569EB" w:rsidRPr="00D96B4D">
              <w:rPr>
                <w:rFonts w:ascii="Arial" w:hAnsi="Arial" w:cs="Arial"/>
                <w:b/>
                <w:sz w:val="24"/>
                <w:szCs w:val="24"/>
              </w:rPr>
              <w:t xml:space="preserve">Normalising </w:t>
            </w:r>
          </w:p>
          <w:p w14:paraId="18D261A5" w14:textId="77777777" w:rsidR="00B569EB" w:rsidRPr="00D96B4D" w:rsidRDefault="00B569EB" w:rsidP="00F965B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Arial" w:hAnsi="Arial" w:cs="Arial"/>
                <w:b/>
                <w:sz w:val="24"/>
                <w:szCs w:val="24"/>
              </w:rPr>
            </w:pPr>
          </w:p>
        </w:tc>
        <w:tc>
          <w:tcPr>
            <w:tcW w:w="9200" w:type="dxa"/>
            <w:shd w:val="clear" w:color="auto" w:fill="FFFFFF" w:themeFill="background1"/>
          </w:tcPr>
          <w:p w14:paraId="4C708D54" w14:textId="77777777" w:rsidR="00554EC5" w:rsidRPr="00D96B4D" w:rsidRDefault="00554EC5" w:rsidP="00554EC5">
            <w:pPr>
              <w:rPr>
                <w:rFonts w:ascii="Arial" w:hAnsi="Arial" w:cs="Arial"/>
                <w:sz w:val="24"/>
                <w:szCs w:val="24"/>
              </w:rPr>
            </w:pPr>
            <w:r w:rsidRPr="00D96B4D">
              <w:rPr>
                <w:rFonts w:ascii="Arial" w:hAnsi="Arial" w:cs="Arial"/>
                <w:sz w:val="24"/>
                <w:szCs w:val="24"/>
              </w:rPr>
              <w:t>t can be powerful to have what we are feeling/experiencing affirmed as normal. </w:t>
            </w:r>
          </w:p>
          <w:p w14:paraId="14EA9C52" w14:textId="77777777" w:rsidR="00554EC5" w:rsidRPr="00D96B4D" w:rsidRDefault="00554EC5" w:rsidP="00554EC5">
            <w:pPr>
              <w:rPr>
                <w:rFonts w:ascii="Arial" w:hAnsi="Arial" w:cs="Arial"/>
                <w:sz w:val="24"/>
                <w:szCs w:val="24"/>
              </w:rPr>
            </w:pPr>
            <w:r w:rsidRPr="00D96B4D">
              <w:rPr>
                <w:rFonts w:ascii="Arial" w:hAnsi="Arial" w:cs="Arial"/>
                <w:sz w:val="24"/>
                <w:szCs w:val="24"/>
              </w:rPr>
              <w:t>“That makes sense, no wonder you were upset, anyone would have been”</w:t>
            </w:r>
          </w:p>
          <w:p w14:paraId="077BB03D" w14:textId="77777777" w:rsidR="00554EC5" w:rsidRPr="00D96B4D" w:rsidRDefault="00554EC5" w:rsidP="00554EC5">
            <w:pPr>
              <w:rPr>
                <w:rFonts w:ascii="Arial" w:hAnsi="Arial" w:cs="Arial"/>
                <w:sz w:val="24"/>
                <w:szCs w:val="24"/>
              </w:rPr>
            </w:pPr>
            <w:r w:rsidRPr="00D96B4D">
              <w:rPr>
                <w:rFonts w:ascii="Arial" w:hAnsi="Arial" w:cs="Arial"/>
                <w:sz w:val="24"/>
                <w:szCs w:val="24"/>
              </w:rPr>
              <w:t>“It’s normal to feel on edge when you are discussing issues which are really important to you”</w:t>
            </w:r>
          </w:p>
          <w:p w14:paraId="2F24BB59" w14:textId="77777777" w:rsidR="00554EC5" w:rsidRPr="00D96B4D" w:rsidRDefault="00554EC5" w:rsidP="00554EC5">
            <w:pPr>
              <w:rPr>
                <w:rFonts w:ascii="Arial" w:hAnsi="Arial" w:cs="Arial"/>
                <w:sz w:val="24"/>
                <w:szCs w:val="24"/>
              </w:rPr>
            </w:pPr>
            <w:r w:rsidRPr="00D96B4D">
              <w:rPr>
                <w:rFonts w:ascii="Arial" w:hAnsi="Arial" w:cs="Arial"/>
                <w:sz w:val="24"/>
                <w:szCs w:val="24"/>
              </w:rPr>
              <w:t>What not to do: Don’t hijack their story</w:t>
            </w:r>
          </w:p>
          <w:p w14:paraId="2F341F19" w14:textId="77777777" w:rsidR="00554EC5" w:rsidRPr="00D96B4D" w:rsidRDefault="00554EC5" w:rsidP="00554EC5">
            <w:pPr>
              <w:rPr>
                <w:rFonts w:ascii="Arial" w:hAnsi="Arial" w:cs="Arial"/>
                <w:sz w:val="24"/>
                <w:szCs w:val="24"/>
              </w:rPr>
            </w:pPr>
            <w:r w:rsidRPr="00D96B4D">
              <w:rPr>
                <w:rFonts w:ascii="Arial" w:hAnsi="Arial" w:cs="Arial"/>
                <w:sz w:val="24"/>
                <w:szCs w:val="24"/>
              </w:rPr>
              <w:t>“</w:t>
            </w:r>
            <w:proofErr w:type="gramStart"/>
            <w:r w:rsidRPr="00D96B4D">
              <w:rPr>
                <w:rFonts w:ascii="Arial" w:hAnsi="Arial" w:cs="Arial"/>
                <w:sz w:val="24"/>
                <w:szCs w:val="24"/>
              </w:rPr>
              <w:t>Oh</w:t>
            </w:r>
            <w:proofErr w:type="gramEnd"/>
            <w:r w:rsidRPr="00D96B4D">
              <w:rPr>
                <w:rFonts w:ascii="Arial" w:hAnsi="Arial" w:cs="Arial"/>
                <w:sz w:val="24"/>
                <w:szCs w:val="24"/>
              </w:rPr>
              <w:t xml:space="preserve"> that’s terrible, the same thing happened to me the other day.…”</w:t>
            </w:r>
          </w:p>
          <w:p w14:paraId="7D99CCC8" w14:textId="77777777" w:rsidR="00554EC5" w:rsidRPr="00D96B4D" w:rsidRDefault="00554EC5" w:rsidP="00554EC5">
            <w:pPr>
              <w:rPr>
                <w:rFonts w:ascii="Arial" w:hAnsi="Arial" w:cs="Arial"/>
                <w:sz w:val="24"/>
                <w:szCs w:val="24"/>
              </w:rPr>
            </w:pPr>
            <w:r w:rsidRPr="00D96B4D">
              <w:rPr>
                <w:rFonts w:ascii="Arial" w:hAnsi="Arial" w:cs="Arial"/>
                <w:sz w:val="24"/>
                <w:szCs w:val="24"/>
              </w:rPr>
              <w:t xml:space="preserve">The skill is to validate the emotion rather than the opinion or content. </w:t>
            </w:r>
          </w:p>
          <w:p w14:paraId="582AB94F" w14:textId="309482F4" w:rsidR="00C84CE5" w:rsidRPr="00D96B4D" w:rsidRDefault="00C84CE5" w:rsidP="00BC0E4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Arial" w:hAnsi="Arial" w:cs="Arial"/>
                <w:sz w:val="24"/>
                <w:szCs w:val="24"/>
              </w:rPr>
            </w:pPr>
          </w:p>
        </w:tc>
      </w:tr>
    </w:tbl>
    <w:p w14:paraId="3D644296" w14:textId="77777777" w:rsidR="00714A41" w:rsidRPr="00D96B4D" w:rsidRDefault="00714A41" w:rsidP="00A5441A">
      <w:pPr>
        <w:rPr>
          <w:rFonts w:ascii="Arial" w:eastAsia="SimSun" w:hAnsi="Arial" w:cs="Arial"/>
          <w:bCs/>
          <w:caps/>
          <w:color w:val="365F91"/>
          <w:sz w:val="48"/>
          <w:szCs w:val="48"/>
          <w:lang w:val="en-US"/>
        </w:rPr>
      </w:pPr>
    </w:p>
    <w:p w14:paraId="6A7058BF" w14:textId="7963372A" w:rsidR="00A5441A" w:rsidRPr="00D96B4D" w:rsidRDefault="00A5441A" w:rsidP="00D96B4D">
      <w:pPr>
        <w:pStyle w:val="Heading1"/>
        <w:jc w:val="both"/>
        <w:rPr>
          <w:rFonts w:ascii="Arial" w:eastAsia="Times New Roman" w:hAnsi="Arial" w:cs="Times New Roman"/>
          <w:b/>
          <w:color w:val="4B255C"/>
          <w:szCs w:val="28"/>
        </w:rPr>
      </w:pPr>
      <w:r w:rsidRPr="00D96B4D">
        <w:rPr>
          <w:rFonts w:ascii="Arial" w:eastAsia="Times New Roman" w:hAnsi="Arial" w:cs="Times New Roman"/>
          <w:b/>
          <w:color w:val="4B255C"/>
          <w:szCs w:val="28"/>
        </w:rPr>
        <w:lastRenderedPageBreak/>
        <w:t>COMMO</w:t>
      </w:r>
      <w:r w:rsidR="00FA6CE6">
        <w:rPr>
          <w:rFonts w:ascii="Arial" w:eastAsia="Times New Roman" w:hAnsi="Arial" w:cs="Times New Roman"/>
          <w:b/>
          <w:color w:val="4B255C"/>
          <w:szCs w:val="28"/>
        </w:rPr>
        <w:t>N</w:t>
      </w:r>
      <w:r w:rsidRPr="00D96B4D">
        <w:rPr>
          <w:rFonts w:ascii="Arial" w:eastAsia="Times New Roman" w:hAnsi="Arial" w:cs="Times New Roman"/>
          <w:b/>
          <w:color w:val="4B255C"/>
          <w:szCs w:val="28"/>
        </w:rPr>
        <w:t xml:space="preserve"> MISTAKES FACILITATORS MAKE &amp; HOW TO AVOID THEM</w:t>
      </w:r>
    </w:p>
    <w:p w14:paraId="730997E3" w14:textId="77777777" w:rsidR="00D21E2B" w:rsidRPr="00D96B4D" w:rsidRDefault="00D21E2B" w:rsidP="00D21E2B">
      <w:pPr>
        <w:spacing w:after="0"/>
        <w:ind w:left="-426"/>
        <w:rPr>
          <w:rFonts w:ascii="Arial" w:hAnsi="Arial" w:cs="Arial"/>
        </w:rPr>
      </w:pPr>
    </w:p>
    <w:tbl>
      <w:tblPr>
        <w:tblStyle w:val="TableGrid"/>
        <w:tblW w:w="10632" w:type="dxa"/>
        <w:tblInd w:w="-431" w:type="dxa"/>
        <w:tblLook w:val="04A0" w:firstRow="1" w:lastRow="0" w:firstColumn="1" w:lastColumn="0" w:noHBand="0" w:noVBand="1"/>
      </w:tblPr>
      <w:tblGrid>
        <w:gridCol w:w="1464"/>
        <w:gridCol w:w="3755"/>
        <w:gridCol w:w="5413"/>
      </w:tblGrid>
      <w:tr w:rsidR="00D21E2B" w:rsidRPr="00D96B4D" w14:paraId="4497033C" w14:textId="77777777" w:rsidTr="00BC0E4D">
        <w:trPr>
          <w:trHeight w:val="619"/>
        </w:trPr>
        <w:tc>
          <w:tcPr>
            <w:tcW w:w="1415" w:type="dxa"/>
            <w:shd w:val="clear" w:color="auto" w:fill="auto"/>
          </w:tcPr>
          <w:p w14:paraId="5214CD02" w14:textId="77777777" w:rsidR="00D21E2B" w:rsidRPr="00D96B4D" w:rsidRDefault="00D21E2B" w:rsidP="00D3719A">
            <w:pPr>
              <w:tabs>
                <w:tab w:val="left" w:pos="1575"/>
              </w:tabs>
              <w:rPr>
                <w:rFonts w:ascii="Arial" w:hAnsi="Arial" w:cs="Arial"/>
                <w:b/>
                <w:sz w:val="28"/>
              </w:rPr>
            </w:pPr>
            <w:bookmarkStart w:id="0" w:name="_Toc416331896"/>
            <w:r w:rsidRPr="00D96B4D">
              <w:rPr>
                <w:rFonts w:ascii="Arial" w:hAnsi="Arial" w:cs="Arial"/>
                <w:b/>
                <w:sz w:val="28"/>
              </w:rPr>
              <w:t>Skill</w:t>
            </w:r>
          </w:p>
        </w:tc>
        <w:tc>
          <w:tcPr>
            <w:tcW w:w="3773" w:type="dxa"/>
            <w:shd w:val="clear" w:color="auto" w:fill="auto"/>
          </w:tcPr>
          <w:p w14:paraId="0309B526" w14:textId="77777777" w:rsidR="00D21E2B" w:rsidRPr="00D96B4D" w:rsidRDefault="00D21E2B" w:rsidP="00D3719A">
            <w:pPr>
              <w:tabs>
                <w:tab w:val="left" w:pos="1575"/>
              </w:tabs>
              <w:rPr>
                <w:rFonts w:ascii="Arial" w:hAnsi="Arial" w:cs="Arial"/>
                <w:b/>
                <w:sz w:val="28"/>
              </w:rPr>
            </w:pPr>
            <w:r w:rsidRPr="00D96B4D">
              <w:rPr>
                <w:rFonts w:ascii="Arial" w:hAnsi="Arial" w:cs="Arial"/>
                <w:b/>
                <w:sz w:val="28"/>
              </w:rPr>
              <w:t xml:space="preserve">Common mistakes </w:t>
            </w:r>
          </w:p>
        </w:tc>
        <w:tc>
          <w:tcPr>
            <w:tcW w:w="5444" w:type="dxa"/>
            <w:shd w:val="clear" w:color="auto" w:fill="auto"/>
          </w:tcPr>
          <w:p w14:paraId="26772A1B" w14:textId="77777777" w:rsidR="00D21E2B" w:rsidRPr="00D96B4D" w:rsidRDefault="00D21E2B" w:rsidP="00D3719A">
            <w:pPr>
              <w:rPr>
                <w:rFonts w:ascii="Arial" w:hAnsi="Arial" w:cs="Arial"/>
                <w:b/>
                <w:sz w:val="28"/>
              </w:rPr>
            </w:pPr>
            <w:r w:rsidRPr="00D96B4D">
              <w:rPr>
                <w:rFonts w:ascii="Arial" w:hAnsi="Arial" w:cs="Arial"/>
                <w:b/>
                <w:sz w:val="28"/>
              </w:rPr>
              <w:t xml:space="preserve">Solution </w:t>
            </w:r>
          </w:p>
        </w:tc>
      </w:tr>
      <w:tr w:rsidR="00D21E2B" w:rsidRPr="00D96B4D" w14:paraId="590FB6BC" w14:textId="77777777" w:rsidTr="00BC0E4D">
        <w:trPr>
          <w:trHeight w:val="247"/>
        </w:trPr>
        <w:tc>
          <w:tcPr>
            <w:tcW w:w="1415" w:type="dxa"/>
            <w:shd w:val="clear" w:color="auto" w:fill="auto"/>
          </w:tcPr>
          <w:p w14:paraId="7063F2D4" w14:textId="77777777" w:rsidR="00D21E2B" w:rsidRPr="00D96B4D" w:rsidRDefault="00D21E2B" w:rsidP="00D3719A">
            <w:pPr>
              <w:rPr>
                <w:rFonts w:ascii="Arial" w:hAnsi="Arial" w:cs="Arial"/>
              </w:rPr>
            </w:pPr>
            <w:r w:rsidRPr="00D96B4D">
              <w:rPr>
                <w:rFonts w:ascii="Arial" w:hAnsi="Arial" w:cs="Arial"/>
              </w:rPr>
              <w:t>Asking questions</w:t>
            </w:r>
          </w:p>
        </w:tc>
        <w:tc>
          <w:tcPr>
            <w:tcW w:w="3773" w:type="dxa"/>
            <w:shd w:val="clear" w:color="auto" w:fill="auto"/>
          </w:tcPr>
          <w:p w14:paraId="4567ADA5" w14:textId="77777777" w:rsidR="00D21E2B" w:rsidRPr="00D96B4D" w:rsidRDefault="00D21E2B" w:rsidP="00D3719A">
            <w:pPr>
              <w:rPr>
                <w:rFonts w:ascii="Arial" w:hAnsi="Arial" w:cs="Arial"/>
                <w:i/>
              </w:rPr>
            </w:pPr>
            <w:r w:rsidRPr="00D96B4D">
              <w:rPr>
                <w:rFonts w:ascii="Arial" w:hAnsi="Arial" w:cs="Arial"/>
              </w:rPr>
              <w:t xml:space="preserve">Asking questions that are too complex: </w:t>
            </w:r>
            <w:r w:rsidRPr="00D96B4D">
              <w:rPr>
                <w:rFonts w:ascii="Arial" w:hAnsi="Arial" w:cs="Arial"/>
                <w:i/>
              </w:rPr>
              <w:t xml:space="preserve">“explain the difference between </w:t>
            </w:r>
            <w:r w:rsidR="006819F7" w:rsidRPr="00D96B4D">
              <w:rPr>
                <w:rFonts w:ascii="Arial" w:hAnsi="Arial" w:cs="Arial"/>
                <w:i/>
              </w:rPr>
              <w:t>product liability insurance and public liability insurance in relation to what they protect</w:t>
            </w:r>
            <w:r w:rsidRPr="00D96B4D">
              <w:rPr>
                <w:rFonts w:ascii="Arial" w:hAnsi="Arial" w:cs="Arial"/>
                <w:i/>
              </w:rPr>
              <w:t>”</w:t>
            </w:r>
          </w:p>
          <w:p w14:paraId="357D6BE2" w14:textId="77777777" w:rsidR="00D21E2B" w:rsidRPr="00D96B4D" w:rsidRDefault="00D21E2B" w:rsidP="00D3719A">
            <w:pPr>
              <w:rPr>
                <w:rFonts w:ascii="Arial" w:hAnsi="Arial" w:cs="Arial"/>
              </w:rPr>
            </w:pPr>
            <w:r w:rsidRPr="00D96B4D">
              <w:rPr>
                <w:rFonts w:ascii="Arial" w:hAnsi="Arial" w:cs="Arial"/>
              </w:rPr>
              <w:t xml:space="preserve"> Or too simple: </w:t>
            </w:r>
          </w:p>
          <w:p w14:paraId="27A087E2" w14:textId="6BE8F355" w:rsidR="00D21E2B" w:rsidRPr="00D96B4D" w:rsidRDefault="00D21E2B" w:rsidP="006819F7">
            <w:pPr>
              <w:rPr>
                <w:rFonts w:ascii="Arial" w:hAnsi="Arial" w:cs="Arial"/>
                <w:i/>
              </w:rPr>
            </w:pPr>
            <w:r w:rsidRPr="00D96B4D">
              <w:rPr>
                <w:rFonts w:ascii="Arial" w:hAnsi="Arial" w:cs="Arial"/>
                <w:i/>
              </w:rPr>
              <w:t xml:space="preserve">“Who knows what the word </w:t>
            </w:r>
            <w:r w:rsidR="00E20DB1" w:rsidRPr="00D96B4D">
              <w:rPr>
                <w:rFonts w:ascii="Arial" w:hAnsi="Arial" w:cs="Arial"/>
                <w:i/>
              </w:rPr>
              <w:t>protect means</w:t>
            </w:r>
            <w:r w:rsidRPr="00D96B4D">
              <w:rPr>
                <w:rFonts w:ascii="Arial" w:hAnsi="Arial" w:cs="Arial"/>
                <w:i/>
              </w:rPr>
              <w:t xml:space="preserve">?” </w:t>
            </w:r>
          </w:p>
        </w:tc>
        <w:tc>
          <w:tcPr>
            <w:tcW w:w="5444" w:type="dxa"/>
            <w:shd w:val="clear" w:color="auto" w:fill="auto"/>
          </w:tcPr>
          <w:p w14:paraId="5489A737" w14:textId="77777777" w:rsidR="00D21E2B" w:rsidRPr="00D96B4D" w:rsidRDefault="00D21E2B" w:rsidP="00D3719A">
            <w:pPr>
              <w:rPr>
                <w:rFonts w:ascii="Arial" w:hAnsi="Arial" w:cs="Arial"/>
              </w:rPr>
            </w:pPr>
            <w:r w:rsidRPr="00D96B4D">
              <w:rPr>
                <w:rFonts w:ascii="Arial" w:hAnsi="Arial" w:cs="Arial"/>
              </w:rPr>
              <w:t xml:space="preserve">Asking complex questions will alienate the audience and make them feel inadequate. </w:t>
            </w:r>
          </w:p>
          <w:p w14:paraId="3FE0D913" w14:textId="77777777" w:rsidR="00D21E2B" w:rsidRPr="00D96B4D" w:rsidRDefault="00D21E2B" w:rsidP="00D3719A">
            <w:pPr>
              <w:rPr>
                <w:rFonts w:ascii="Arial" w:hAnsi="Arial" w:cs="Arial"/>
              </w:rPr>
            </w:pPr>
          </w:p>
          <w:p w14:paraId="2FF47D8D" w14:textId="77777777" w:rsidR="00D21E2B" w:rsidRPr="00D96B4D" w:rsidRDefault="00D21E2B" w:rsidP="00D3719A">
            <w:pPr>
              <w:rPr>
                <w:rFonts w:ascii="Arial" w:hAnsi="Arial" w:cs="Arial"/>
              </w:rPr>
            </w:pPr>
            <w:r w:rsidRPr="00D96B4D">
              <w:rPr>
                <w:rFonts w:ascii="Arial" w:hAnsi="Arial" w:cs="Arial"/>
              </w:rPr>
              <w:t xml:space="preserve">Asking simple questions will be patronising. </w:t>
            </w:r>
          </w:p>
          <w:p w14:paraId="51816748" w14:textId="77777777" w:rsidR="00D21E2B" w:rsidRPr="00D96B4D" w:rsidRDefault="00D21E2B" w:rsidP="00D3719A">
            <w:pPr>
              <w:rPr>
                <w:rFonts w:ascii="Arial" w:hAnsi="Arial" w:cs="Arial"/>
              </w:rPr>
            </w:pPr>
          </w:p>
          <w:p w14:paraId="6C6425EC" w14:textId="77777777" w:rsidR="00D21E2B" w:rsidRPr="00D96B4D" w:rsidRDefault="00D21E2B" w:rsidP="00D3719A">
            <w:pPr>
              <w:rPr>
                <w:rFonts w:ascii="Arial" w:hAnsi="Arial" w:cs="Arial"/>
              </w:rPr>
            </w:pPr>
            <w:r w:rsidRPr="00D96B4D">
              <w:rPr>
                <w:rFonts w:ascii="Arial" w:hAnsi="Arial" w:cs="Arial"/>
              </w:rPr>
              <w:t xml:space="preserve">You need to find the sweet spot in between. </w:t>
            </w:r>
          </w:p>
        </w:tc>
      </w:tr>
      <w:tr w:rsidR="00D21E2B" w:rsidRPr="00D96B4D" w14:paraId="3C5108EE" w14:textId="77777777" w:rsidTr="00BC0E4D">
        <w:trPr>
          <w:trHeight w:val="247"/>
        </w:trPr>
        <w:tc>
          <w:tcPr>
            <w:tcW w:w="1415" w:type="dxa"/>
            <w:shd w:val="clear" w:color="auto" w:fill="auto"/>
          </w:tcPr>
          <w:p w14:paraId="4AE228A2" w14:textId="77777777" w:rsidR="00D21E2B" w:rsidRPr="00D96B4D" w:rsidRDefault="00D21E2B" w:rsidP="00D3719A">
            <w:pPr>
              <w:rPr>
                <w:rFonts w:ascii="Arial" w:hAnsi="Arial" w:cs="Arial"/>
              </w:rPr>
            </w:pPr>
            <w:r w:rsidRPr="00D96B4D">
              <w:rPr>
                <w:rFonts w:ascii="Arial" w:hAnsi="Arial" w:cs="Arial"/>
              </w:rPr>
              <w:t>Sharing the airspace</w:t>
            </w:r>
          </w:p>
        </w:tc>
        <w:tc>
          <w:tcPr>
            <w:tcW w:w="3773" w:type="dxa"/>
            <w:shd w:val="clear" w:color="auto" w:fill="auto"/>
          </w:tcPr>
          <w:p w14:paraId="613D9CA0" w14:textId="77777777" w:rsidR="00D21E2B" w:rsidRPr="00D96B4D" w:rsidRDefault="00D21E2B" w:rsidP="00D3719A">
            <w:pPr>
              <w:rPr>
                <w:rFonts w:ascii="Arial" w:hAnsi="Arial" w:cs="Arial"/>
              </w:rPr>
            </w:pPr>
            <w:r w:rsidRPr="00D96B4D">
              <w:rPr>
                <w:rFonts w:ascii="Arial" w:hAnsi="Arial" w:cs="Arial"/>
              </w:rPr>
              <w:t xml:space="preserve">Talking and over-explaining when feeling nervous. </w:t>
            </w:r>
          </w:p>
          <w:p w14:paraId="13AE94CC" w14:textId="77777777" w:rsidR="00D21E2B" w:rsidRPr="00D96B4D" w:rsidRDefault="00D21E2B" w:rsidP="00D3719A">
            <w:pPr>
              <w:rPr>
                <w:rFonts w:ascii="Arial" w:hAnsi="Arial" w:cs="Arial"/>
              </w:rPr>
            </w:pPr>
          </w:p>
          <w:p w14:paraId="2B8F1474" w14:textId="77777777" w:rsidR="00D21E2B" w:rsidRPr="00D96B4D" w:rsidRDefault="00D21E2B" w:rsidP="00D3719A">
            <w:pPr>
              <w:rPr>
                <w:rFonts w:ascii="Arial" w:hAnsi="Arial" w:cs="Arial"/>
              </w:rPr>
            </w:pPr>
            <w:r w:rsidRPr="00D96B4D">
              <w:rPr>
                <w:rFonts w:ascii="Arial" w:hAnsi="Arial" w:cs="Arial"/>
              </w:rPr>
              <w:t xml:space="preserve">Focusing solely on the content and not remembering to ask questions. </w:t>
            </w:r>
          </w:p>
        </w:tc>
        <w:tc>
          <w:tcPr>
            <w:tcW w:w="5444" w:type="dxa"/>
            <w:shd w:val="clear" w:color="auto" w:fill="auto"/>
          </w:tcPr>
          <w:p w14:paraId="2B105E6A" w14:textId="75019698" w:rsidR="00D21E2B" w:rsidRPr="00D96B4D" w:rsidRDefault="00D21E2B" w:rsidP="00D3719A">
            <w:pPr>
              <w:rPr>
                <w:rFonts w:ascii="Arial" w:hAnsi="Arial" w:cs="Arial"/>
              </w:rPr>
            </w:pPr>
            <w:r w:rsidRPr="00D96B4D">
              <w:rPr>
                <w:rFonts w:ascii="Arial" w:hAnsi="Arial" w:cs="Arial"/>
              </w:rPr>
              <w:t xml:space="preserve">Think of a question like a volleyball. You serve the </w:t>
            </w:r>
            <w:r w:rsidR="00E20DB1" w:rsidRPr="00D96B4D">
              <w:rPr>
                <w:rFonts w:ascii="Arial" w:hAnsi="Arial" w:cs="Arial"/>
              </w:rPr>
              <w:t>ball,</w:t>
            </w:r>
            <w:r w:rsidRPr="00D96B4D">
              <w:rPr>
                <w:rFonts w:ascii="Arial" w:hAnsi="Arial" w:cs="Arial"/>
              </w:rPr>
              <w:t xml:space="preserve"> and it bounces from person to person and then when it hits the ground you serve up another question. </w:t>
            </w:r>
          </w:p>
          <w:p w14:paraId="2E02CBCB" w14:textId="6E576027" w:rsidR="00D21E2B" w:rsidRPr="00D96B4D" w:rsidRDefault="00D21E2B" w:rsidP="00D3719A">
            <w:pPr>
              <w:rPr>
                <w:rFonts w:ascii="Arial" w:hAnsi="Arial" w:cs="Arial"/>
              </w:rPr>
            </w:pPr>
            <w:r w:rsidRPr="00D96B4D">
              <w:rPr>
                <w:rFonts w:ascii="Arial" w:hAnsi="Arial" w:cs="Arial"/>
              </w:rPr>
              <w:t xml:space="preserve">There are times when you </w:t>
            </w:r>
            <w:r w:rsidR="00E20DB1" w:rsidRPr="00D96B4D">
              <w:rPr>
                <w:rFonts w:ascii="Arial" w:hAnsi="Arial" w:cs="Arial"/>
              </w:rPr>
              <w:t>must</w:t>
            </w:r>
            <w:r w:rsidRPr="00D96B4D">
              <w:rPr>
                <w:rFonts w:ascii="Arial" w:hAnsi="Arial" w:cs="Arial"/>
              </w:rPr>
              <w:t xml:space="preserve"> give people information. But if you can guide people to discover the answers </w:t>
            </w:r>
            <w:r w:rsidR="00E20DB1" w:rsidRPr="00D96B4D">
              <w:rPr>
                <w:rFonts w:ascii="Arial" w:hAnsi="Arial" w:cs="Arial"/>
              </w:rPr>
              <w:t>themselves,</w:t>
            </w:r>
            <w:r w:rsidRPr="00D96B4D">
              <w:rPr>
                <w:rFonts w:ascii="Arial" w:hAnsi="Arial" w:cs="Arial"/>
              </w:rPr>
              <w:t xml:space="preserve"> they are much more likely to remember the content. </w:t>
            </w:r>
          </w:p>
        </w:tc>
      </w:tr>
      <w:tr w:rsidR="00D21E2B" w:rsidRPr="00D96B4D" w14:paraId="28BD3912" w14:textId="77777777" w:rsidTr="00BC0E4D">
        <w:trPr>
          <w:trHeight w:val="232"/>
        </w:trPr>
        <w:tc>
          <w:tcPr>
            <w:tcW w:w="1415" w:type="dxa"/>
            <w:shd w:val="clear" w:color="auto" w:fill="auto"/>
          </w:tcPr>
          <w:p w14:paraId="0BD078AB" w14:textId="77777777" w:rsidR="00D21E2B" w:rsidRPr="00D96B4D" w:rsidRDefault="00D21E2B" w:rsidP="00D3719A">
            <w:pPr>
              <w:rPr>
                <w:rFonts w:ascii="Arial" w:hAnsi="Arial" w:cs="Arial"/>
              </w:rPr>
            </w:pPr>
            <w:r w:rsidRPr="00D96B4D">
              <w:rPr>
                <w:rFonts w:ascii="Arial" w:hAnsi="Arial" w:cs="Arial"/>
              </w:rPr>
              <w:t>Focus on the outcome</w:t>
            </w:r>
          </w:p>
        </w:tc>
        <w:tc>
          <w:tcPr>
            <w:tcW w:w="3773" w:type="dxa"/>
            <w:shd w:val="clear" w:color="auto" w:fill="auto"/>
          </w:tcPr>
          <w:p w14:paraId="57B1E24E" w14:textId="77777777" w:rsidR="00D21E2B" w:rsidRPr="00D96B4D" w:rsidRDefault="00D21E2B" w:rsidP="00D3719A">
            <w:pPr>
              <w:rPr>
                <w:rFonts w:ascii="Arial" w:hAnsi="Arial" w:cs="Arial"/>
              </w:rPr>
            </w:pPr>
            <w:r w:rsidRPr="00D96B4D">
              <w:rPr>
                <w:rFonts w:ascii="Arial" w:hAnsi="Arial" w:cs="Arial"/>
              </w:rPr>
              <w:t xml:space="preserve">Focusing on the content. Brainstorming all the content and creating a PowerPoint with all the information neatly organised. </w:t>
            </w:r>
          </w:p>
          <w:p w14:paraId="5E43AE4A" w14:textId="77777777" w:rsidR="00D21E2B" w:rsidRPr="00D96B4D" w:rsidRDefault="00D21E2B" w:rsidP="00D3719A">
            <w:pPr>
              <w:rPr>
                <w:rFonts w:ascii="Arial" w:hAnsi="Arial" w:cs="Arial"/>
              </w:rPr>
            </w:pPr>
          </w:p>
        </w:tc>
        <w:tc>
          <w:tcPr>
            <w:tcW w:w="5444" w:type="dxa"/>
            <w:shd w:val="clear" w:color="auto" w:fill="auto"/>
          </w:tcPr>
          <w:p w14:paraId="6582328F" w14:textId="77777777" w:rsidR="00D21E2B" w:rsidRPr="00D96B4D" w:rsidRDefault="00D21E2B" w:rsidP="00D3719A">
            <w:pPr>
              <w:rPr>
                <w:rFonts w:ascii="Arial" w:hAnsi="Arial" w:cs="Arial"/>
              </w:rPr>
            </w:pPr>
            <w:r w:rsidRPr="00D96B4D">
              <w:rPr>
                <w:rFonts w:ascii="Arial" w:hAnsi="Arial" w:cs="Arial"/>
              </w:rPr>
              <w:t xml:space="preserve">Focus on the outcomes and learning experience. </w:t>
            </w:r>
          </w:p>
          <w:p w14:paraId="4EDA8472" w14:textId="77777777" w:rsidR="00D21E2B" w:rsidRPr="00D96B4D" w:rsidRDefault="00D21E2B" w:rsidP="00D3719A">
            <w:pPr>
              <w:rPr>
                <w:rFonts w:ascii="Arial" w:hAnsi="Arial" w:cs="Arial"/>
              </w:rPr>
            </w:pPr>
          </w:p>
          <w:p w14:paraId="3017E3DB" w14:textId="77777777" w:rsidR="00D21E2B" w:rsidRPr="00D96B4D" w:rsidRDefault="00D21E2B" w:rsidP="00D3719A">
            <w:pPr>
              <w:rPr>
                <w:rFonts w:ascii="Arial" w:hAnsi="Arial" w:cs="Arial"/>
              </w:rPr>
            </w:pPr>
            <w:r w:rsidRPr="00D96B4D">
              <w:rPr>
                <w:rFonts w:ascii="Arial" w:hAnsi="Arial" w:cs="Arial"/>
              </w:rPr>
              <w:t xml:space="preserve">Ask: at the end of this workshop, what do I want the learners to be able to do, out in the real world? </w:t>
            </w:r>
          </w:p>
          <w:p w14:paraId="1F8D0541" w14:textId="77777777" w:rsidR="00D21E2B" w:rsidRPr="00D96B4D" w:rsidRDefault="00D21E2B" w:rsidP="00D3719A">
            <w:pPr>
              <w:rPr>
                <w:rFonts w:ascii="Arial" w:hAnsi="Arial" w:cs="Arial"/>
              </w:rPr>
            </w:pPr>
          </w:p>
          <w:p w14:paraId="000F470A" w14:textId="77777777" w:rsidR="00D21E2B" w:rsidRPr="00D96B4D" w:rsidRDefault="00D21E2B" w:rsidP="00D3719A">
            <w:pPr>
              <w:rPr>
                <w:rFonts w:ascii="Arial" w:hAnsi="Arial" w:cs="Arial"/>
              </w:rPr>
            </w:pPr>
            <w:r w:rsidRPr="00D96B4D">
              <w:rPr>
                <w:rFonts w:ascii="Arial" w:hAnsi="Arial" w:cs="Arial"/>
              </w:rPr>
              <w:t xml:space="preserve">Then create tasks to assess how ready the participants are to achieve the outcomes. </w:t>
            </w:r>
          </w:p>
          <w:p w14:paraId="6524F57D" w14:textId="77777777" w:rsidR="00D21E2B" w:rsidRPr="00D96B4D" w:rsidRDefault="00D21E2B" w:rsidP="00D3719A">
            <w:pPr>
              <w:rPr>
                <w:rFonts w:ascii="Arial" w:hAnsi="Arial" w:cs="Arial"/>
              </w:rPr>
            </w:pPr>
          </w:p>
          <w:p w14:paraId="55EAB8B7" w14:textId="77777777" w:rsidR="00D21E2B" w:rsidRPr="00D96B4D" w:rsidRDefault="00D21E2B" w:rsidP="00D3719A">
            <w:pPr>
              <w:rPr>
                <w:rFonts w:ascii="Arial" w:hAnsi="Arial" w:cs="Arial"/>
              </w:rPr>
            </w:pPr>
            <w:r w:rsidRPr="00D96B4D">
              <w:rPr>
                <w:rFonts w:ascii="Arial" w:hAnsi="Arial" w:cs="Arial"/>
              </w:rPr>
              <w:t xml:space="preserve"> </w:t>
            </w:r>
          </w:p>
        </w:tc>
      </w:tr>
      <w:tr w:rsidR="00D21E2B" w:rsidRPr="00D96B4D" w14:paraId="7132D27C" w14:textId="77777777" w:rsidTr="00BC0E4D">
        <w:trPr>
          <w:trHeight w:val="232"/>
        </w:trPr>
        <w:tc>
          <w:tcPr>
            <w:tcW w:w="1415" w:type="dxa"/>
            <w:shd w:val="clear" w:color="auto" w:fill="auto"/>
          </w:tcPr>
          <w:p w14:paraId="7E43334A" w14:textId="77777777" w:rsidR="00D21E2B" w:rsidRPr="00D96B4D" w:rsidRDefault="00D21E2B" w:rsidP="00D3719A">
            <w:pPr>
              <w:rPr>
                <w:rFonts w:ascii="Arial" w:hAnsi="Arial" w:cs="Arial"/>
              </w:rPr>
            </w:pPr>
            <w:r w:rsidRPr="00D96B4D">
              <w:rPr>
                <w:rFonts w:ascii="Arial" w:hAnsi="Arial" w:cs="Arial"/>
              </w:rPr>
              <w:t>Validating contributions</w:t>
            </w:r>
          </w:p>
        </w:tc>
        <w:tc>
          <w:tcPr>
            <w:tcW w:w="3773" w:type="dxa"/>
            <w:shd w:val="clear" w:color="auto" w:fill="auto"/>
          </w:tcPr>
          <w:p w14:paraId="73139038" w14:textId="1D98596A" w:rsidR="00D21E2B" w:rsidRPr="00D96B4D" w:rsidRDefault="00D21E2B" w:rsidP="00D3719A">
            <w:pPr>
              <w:rPr>
                <w:rFonts w:ascii="Arial" w:hAnsi="Arial" w:cs="Arial"/>
              </w:rPr>
            </w:pPr>
            <w:r w:rsidRPr="00D96B4D">
              <w:rPr>
                <w:rFonts w:ascii="Arial" w:hAnsi="Arial" w:cs="Arial"/>
              </w:rPr>
              <w:t xml:space="preserve">Ignoring </w:t>
            </w:r>
            <w:r w:rsidR="00E20DB1" w:rsidRPr="00D96B4D">
              <w:rPr>
                <w:rFonts w:ascii="Arial" w:hAnsi="Arial" w:cs="Arial"/>
              </w:rPr>
              <w:t>answers,</w:t>
            </w:r>
            <w:r w:rsidRPr="00D96B4D">
              <w:rPr>
                <w:rFonts w:ascii="Arial" w:hAnsi="Arial" w:cs="Arial"/>
              </w:rPr>
              <w:t xml:space="preserve"> you decide are wrong and only paying attention to ‘good </w:t>
            </w:r>
            <w:proofErr w:type="gramStart"/>
            <w:r w:rsidRPr="00D96B4D">
              <w:rPr>
                <w:rFonts w:ascii="Arial" w:hAnsi="Arial" w:cs="Arial"/>
              </w:rPr>
              <w:t>answers’</w:t>
            </w:r>
            <w:proofErr w:type="gramEnd"/>
            <w:r w:rsidRPr="00D96B4D">
              <w:rPr>
                <w:rFonts w:ascii="Arial" w:hAnsi="Arial" w:cs="Arial"/>
              </w:rPr>
              <w:t xml:space="preserve">.  </w:t>
            </w:r>
          </w:p>
          <w:p w14:paraId="5090BBBD" w14:textId="77777777" w:rsidR="00D21E2B" w:rsidRPr="00D96B4D" w:rsidRDefault="00D21E2B" w:rsidP="00D3719A">
            <w:pPr>
              <w:rPr>
                <w:rFonts w:ascii="Arial" w:hAnsi="Arial" w:cs="Arial"/>
              </w:rPr>
            </w:pPr>
          </w:p>
          <w:p w14:paraId="5B7F2431" w14:textId="77777777" w:rsidR="00D21E2B" w:rsidRPr="00D96B4D" w:rsidRDefault="00D21E2B" w:rsidP="00D3719A">
            <w:pPr>
              <w:rPr>
                <w:rFonts w:ascii="Arial" w:hAnsi="Arial" w:cs="Arial"/>
              </w:rPr>
            </w:pPr>
            <w:proofErr w:type="spellStart"/>
            <w:r w:rsidRPr="00D96B4D">
              <w:rPr>
                <w:rFonts w:ascii="Arial" w:hAnsi="Arial" w:cs="Arial"/>
              </w:rPr>
              <w:t>e.g</w:t>
            </w:r>
            <w:proofErr w:type="spellEnd"/>
            <w:r w:rsidRPr="00D96B4D">
              <w:rPr>
                <w:rFonts w:ascii="Arial" w:hAnsi="Arial" w:cs="Arial"/>
              </w:rPr>
              <w:t xml:space="preserve"> only writing the contributions you like on the board and rephrasing the ones you don’t. </w:t>
            </w:r>
          </w:p>
          <w:p w14:paraId="379C402C" w14:textId="77777777" w:rsidR="00D21E2B" w:rsidRPr="00D96B4D" w:rsidRDefault="00D21E2B" w:rsidP="00D3719A">
            <w:pPr>
              <w:rPr>
                <w:rFonts w:ascii="Arial" w:hAnsi="Arial" w:cs="Arial"/>
              </w:rPr>
            </w:pPr>
          </w:p>
        </w:tc>
        <w:tc>
          <w:tcPr>
            <w:tcW w:w="5444" w:type="dxa"/>
            <w:shd w:val="clear" w:color="auto" w:fill="auto"/>
          </w:tcPr>
          <w:p w14:paraId="00569FB2" w14:textId="77777777" w:rsidR="00D21E2B" w:rsidRPr="00D96B4D" w:rsidRDefault="00D21E2B" w:rsidP="00D3719A">
            <w:pPr>
              <w:rPr>
                <w:rFonts w:ascii="Arial" w:hAnsi="Arial" w:cs="Arial"/>
              </w:rPr>
            </w:pPr>
            <w:r w:rsidRPr="00D96B4D">
              <w:rPr>
                <w:rFonts w:ascii="Arial" w:hAnsi="Arial" w:cs="Arial"/>
              </w:rPr>
              <w:t xml:space="preserve">Everyone’s contributions are equal regardless of where or not they are ‘right.’ </w:t>
            </w:r>
          </w:p>
          <w:p w14:paraId="16391CA0" w14:textId="77777777" w:rsidR="00D21E2B" w:rsidRPr="00D96B4D" w:rsidRDefault="00D21E2B" w:rsidP="00D3719A">
            <w:pPr>
              <w:rPr>
                <w:rFonts w:ascii="Arial" w:hAnsi="Arial" w:cs="Arial"/>
              </w:rPr>
            </w:pPr>
          </w:p>
          <w:p w14:paraId="280BD901" w14:textId="77777777" w:rsidR="00D21E2B" w:rsidRPr="00D96B4D" w:rsidRDefault="00D21E2B" w:rsidP="00D3719A">
            <w:pPr>
              <w:rPr>
                <w:rFonts w:ascii="Arial" w:hAnsi="Arial" w:cs="Arial"/>
              </w:rPr>
            </w:pPr>
            <w:r w:rsidRPr="00D96B4D">
              <w:rPr>
                <w:rFonts w:ascii="Arial" w:hAnsi="Arial" w:cs="Arial"/>
              </w:rPr>
              <w:t xml:space="preserve">Find similarities between the ‘wrong’ answer and the right answer. </w:t>
            </w:r>
          </w:p>
          <w:p w14:paraId="6990CA04" w14:textId="77777777" w:rsidR="00D21E2B" w:rsidRPr="00D96B4D" w:rsidRDefault="00D21E2B" w:rsidP="00D3719A">
            <w:pPr>
              <w:rPr>
                <w:rFonts w:ascii="Arial" w:hAnsi="Arial" w:cs="Arial"/>
              </w:rPr>
            </w:pPr>
            <w:r w:rsidRPr="00D96B4D">
              <w:rPr>
                <w:rFonts w:ascii="Arial" w:hAnsi="Arial" w:cs="Arial"/>
              </w:rPr>
              <w:t xml:space="preserve"> </w:t>
            </w:r>
            <w:r w:rsidRPr="00D96B4D">
              <w:rPr>
                <w:rFonts w:ascii="Arial" w:hAnsi="Arial" w:cs="Arial"/>
                <w:i/>
              </w:rPr>
              <w:t>“Sarah is right in saying X because of Y”</w:t>
            </w:r>
          </w:p>
          <w:p w14:paraId="72A2F8E1" w14:textId="77777777" w:rsidR="00D21E2B" w:rsidRPr="00D96B4D" w:rsidRDefault="00D21E2B" w:rsidP="00D3719A">
            <w:pPr>
              <w:rPr>
                <w:rFonts w:ascii="Arial" w:hAnsi="Arial" w:cs="Arial"/>
              </w:rPr>
            </w:pPr>
          </w:p>
        </w:tc>
      </w:tr>
      <w:tr w:rsidR="00D21E2B" w:rsidRPr="00D96B4D" w14:paraId="531DB03C" w14:textId="77777777" w:rsidTr="00BC0E4D">
        <w:trPr>
          <w:trHeight w:val="232"/>
        </w:trPr>
        <w:tc>
          <w:tcPr>
            <w:tcW w:w="1415" w:type="dxa"/>
            <w:shd w:val="clear" w:color="auto" w:fill="auto"/>
          </w:tcPr>
          <w:p w14:paraId="45C1DDE7" w14:textId="77777777" w:rsidR="00D21E2B" w:rsidRPr="00D96B4D" w:rsidRDefault="00D21E2B" w:rsidP="00D3719A">
            <w:pPr>
              <w:rPr>
                <w:rFonts w:ascii="Arial" w:hAnsi="Arial" w:cs="Arial"/>
              </w:rPr>
            </w:pPr>
            <w:r w:rsidRPr="00D96B4D">
              <w:rPr>
                <w:rFonts w:ascii="Arial" w:hAnsi="Arial" w:cs="Arial"/>
              </w:rPr>
              <w:t xml:space="preserve">Keep the process to yourself </w:t>
            </w:r>
          </w:p>
        </w:tc>
        <w:tc>
          <w:tcPr>
            <w:tcW w:w="3773" w:type="dxa"/>
            <w:shd w:val="clear" w:color="auto" w:fill="auto"/>
          </w:tcPr>
          <w:p w14:paraId="396AAE53" w14:textId="77777777" w:rsidR="00D21E2B" w:rsidRPr="00D96B4D" w:rsidRDefault="00D21E2B" w:rsidP="00D3719A">
            <w:pPr>
              <w:rPr>
                <w:rFonts w:ascii="Arial" w:hAnsi="Arial" w:cs="Arial"/>
              </w:rPr>
            </w:pPr>
            <w:r w:rsidRPr="00D96B4D">
              <w:rPr>
                <w:rFonts w:ascii="Arial" w:hAnsi="Arial" w:cs="Arial"/>
              </w:rPr>
              <w:t xml:space="preserve">Telling participants what they are missing out on. </w:t>
            </w:r>
          </w:p>
          <w:p w14:paraId="4CAE83F6" w14:textId="320C4756" w:rsidR="00D21E2B" w:rsidRPr="00D96B4D" w:rsidRDefault="00D21E2B" w:rsidP="00D3719A">
            <w:pPr>
              <w:rPr>
                <w:rFonts w:ascii="Arial" w:hAnsi="Arial" w:cs="Arial"/>
                <w:i/>
              </w:rPr>
            </w:pPr>
            <w:r w:rsidRPr="00D96B4D">
              <w:rPr>
                <w:rFonts w:ascii="Arial" w:hAnsi="Arial" w:cs="Arial"/>
                <w:i/>
              </w:rPr>
              <w:t xml:space="preserve">“I had this really good video to show </w:t>
            </w:r>
            <w:r w:rsidR="00E20DB1" w:rsidRPr="00D96B4D">
              <w:rPr>
                <w:rFonts w:ascii="Arial" w:hAnsi="Arial" w:cs="Arial"/>
                <w:i/>
              </w:rPr>
              <w:t>you,</w:t>
            </w:r>
            <w:r w:rsidRPr="00D96B4D">
              <w:rPr>
                <w:rFonts w:ascii="Arial" w:hAnsi="Arial" w:cs="Arial"/>
                <w:i/>
              </w:rPr>
              <w:t xml:space="preserve"> but I forgot to download it” </w:t>
            </w:r>
          </w:p>
          <w:p w14:paraId="5E095E17" w14:textId="77777777" w:rsidR="00D21E2B" w:rsidRPr="00D96B4D" w:rsidRDefault="00D21E2B" w:rsidP="00D3719A">
            <w:pPr>
              <w:rPr>
                <w:rFonts w:ascii="Arial" w:hAnsi="Arial" w:cs="Arial"/>
              </w:rPr>
            </w:pPr>
          </w:p>
          <w:p w14:paraId="286B7D83" w14:textId="49D48127" w:rsidR="00D21E2B" w:rsidRPr="00D96B4D" w:rsidRDefault="00D21E2B" w:rsidP="00D3719A">
            <w:pPr>
              <w:rPr>
                <w:rFonts w:ascii="Arial" w:hAnsi="Arial" w:cs="Arial"/>
                <w:i/>
              </w:rPr>
            </w:pPr>
            <w:r w:rsidRPr="00D96B4D">
              <w:rPr>
                <w:rFonts w:ascii="Arial" w:hAnsi="Arial" w:cs="Arial"/>
                <w:i/>
              </w:rPr>
              <w:t xml:space="preserve">“We are behind in </w:t>
            </w:r>
            <w:r w:rsidR="00E20DB1" w:rsidRPr="00D96B4D">
              <w:rPr>
                <w:rFonts w:ascii="Arial" w:hAnsi="Arial" w:cs="Arial"/>
                <w:i/>
              </w:rPr>
              <w:t>time,</w:t>
            </w:r>
            <w:r w:rsidRPr="00D96B4D">
              <w:rPr>
                <w:rFonts w:ascii="Arial" w:hAnsi="Arial" w:cs="Arial"/>
                <w:i/>
              </w:rPr>
              <w:t xml:space="preserve"> so I am going to cut this next session short” </w:t>
            </w:r>
          </w:p>
        </w:tc>
        <w:tc>
          <w:tcPr>
            <w:tcW w:w="5444" w:type="dxa"/>
            <w:shd w:val="clear" w:color="auto" w:fill="auto"/>
          </w:tcPr>
          <w:p w14:paraId="3EBAC64F" w14:textId="77777777" w:rsidR="00D21E2B" w:rsidRPr="00D96B4D" w:rsidRDefault="00D21E2B" w:rsidP="00D3719A">
            <w:pPr>
              <w:rPr>
                <w:rFonts w:ascii="Arial" w:hAnsi="Arial" w:cs="Arial"/>
              </w:rPr>
            </w:pPr>
            <w:r w:rsidRPr="00D96B4D">
              <w:rPr>
                <w:rFonts w:ascii="Arial" w:hAnsi="Arial" w:cs="Arial"/>
              </w:rPr>
              <w:t xml:space="preserve">Telling participants about the inside workings of a session is distracting – it stops them from focusing on the key messages. </w:t>
            </w:r>
          </w:p>
          <w:p w14:paraId="1E5695A0" w14:textId="77777777" w:rsidR="00D21E2B" w:rsidRPr="00D96B4D" w:rsidRDefault="00D21E2B" w:rsidP="00D3719A">
            <w:pPr>
              <w:rPr>
                <w:rFonts w:ascii="Arial" w:hAnsi="Arial" w:cs="Arial"/>
              </w:rPr>
            </w:pPr>
          </w:p>
          <w:p w14:paraId="7AB6D531" w14:textId="77777777" w:rsidR="00D21E2B" w:rsidRPr="00D96B4D" w:rsidRDefault="00D21E2B" w:rsidP="00D3719A">
            <w:pPr>
              <w:rPr>
                <w:rFonts w:ascii="Arial" w:hAnsi="Arial" w:cs="Arial"/>
              </w:rPr>
            </w:pPr>
            <w:r w:rsidRPr="00D96B4D">
              <w:rPr>
                <w:rFonts w:ascii="Arial" w:hAnsi="Arial" w:cs="Arial"/>
              </w:rPr>
              <w:t xml:space="preserve">The participants don’t know they are missing out on anything unless you admit it to them. </w:t>
            </w:r>
          </w:p>
        </w:tc>
      </w:tr>
      <w:tr w:rsidR="00D21E2B" w:rsidRPr="00D96B4D" w14:paraId="238A9A24" w14:textId="77777777" w:rsidTr="00BC0E4D">
        <w:trPr>
          <w:trHeight w:val="232"/>
        </w:trPr>
        <w:tc>
          <w:tcPr>
            <w:tcW w:w="1415" w:type="dxa"/>
            <w:shd w:val="clear" w:color="auto" w:fill="auto"/>
          </w:tcPr>
          <w:p w14:paraId="34FEDC51" w14:textId="77777777" w:rsidR="00D21E2B" w:rsidRPr="00D96B4D" w:rsidRDefault="00D21E2B" w:rsidP="00D3719A">
            <w:pPr>
              <w:rPr>
                <w:rFonts w:ascii="Arial" w:hAnsi="Arial" w:cs="Arial"/>
              </w:rPr>
            </w:pPr>
            <w:r w:rsidRPr="00D96B4D">
              <w:rPr>
                <w:rFonts w:ascii="Arial" w:hAnsi="Arial" w:cs="Arial"/>
              </w:rPr>
              <w:t xml:space="preserve">Simplifying </w:t>
            </w:r>
          </w:p>
        </w:tc>
        <w:tc>
          <w:tcPr>
            <w:tcW w:w="3773" w:type="dxa"/>
            <w:shd w:val="clear" w:color="auto" w:fill="auto"/>
          </w:tcPr>
          <w:p w14:paraId="3056E632" w14:textId="77777777" w:rsidR="00D21E2B" w:rsidRPr="00D96B4D" w:rsidRDefault="00D21E2B" w:rsidP="00D3719A">
            <w:pPr>
              <w:rPr>
                <w:rFonts w:ascii="Arial" w:hAnsi="Arial" w:cs="Arial"/>
              </w:rPr>
            </w:pPr>
          </w:p>
          <w:p w14:paraId="10C9CCAE" w14:textId="77777777" w:rsidR="00D21E2B" w:rsidRPr="00D96B4D" w:rsidRDefault="00D21E2B" w:rsidP="00D3719A">
            <w:pPr>
              <w:rPr>
                <w:rFonts w:ascii="Arial" w:hAnsi="Arial" w:cs="Arial"/>
              </w:rPr>
            </w:pPr>
            <w:r w:rsidRPr="00D96B4D">
              <w:rPr>
                <w:rFonts w:ascii="Arial" w:hAnsi="Arial" w:cs="Arial"/>
              </w:rPr>
              <w:t xml:space="preserve">Information overload: Delivering all the information in one go. </w:t>
            </w:r>
          </w:p>
        </w:tc>
        <w:tc>
          <w:tcPr>
            <w:tcW w:w="5444" w:type="dxa"/>
            <w:shd w:val="clear" w:color="auto" w:fill="auto"/>
          </w:tcPr>
          <w:p w14:paraId="28BDF1C0" w14:textId="77777777" w:rsidR="00D21E2B" w:rsidRPr="00D96B4D" w:rsidRDefault="00D21E2B" w:rsidP="00D3719A">
            <w:pPr>
              <w:rPr>
                <w:rFonts w:ascii="Arial" w:hAnsi="Arial" w:cs="Arial"/>
              </w:rPr>
            </w:pPr>
            <w:r w:rsidRPr="00D96B4D">
              <w:rPr>
                <w:rFonts w:ascii="Arial" w:hAnsi="Arial" w:cs="Arial"/>
              </w:rPr>
              <w:t xml:space="preserve">People prefer to learn in chunks of 3-7 bits of information. Break information down. Point out patterns. Reduce to key points. Summarise. </w:t>
            </w:r>
          </w:p>
          <w:p w14:paraId="19F0119E" w14:textId="77777777" w:rsidR="00D21E2B" w:rsidRPr="00D96B4D" w:rsidRDefault="00D21E2B" w:rsidP="00D3719A">
            <w:pPr>
              <w:rPr>
                <w:rFonts w:ascii="Arial" w:hAnsi="Arial" w:cs="Arial"/>
              </w:rPr>
            </w:pPr>
          </w:p>
          <w:p w14:paraId="29E09D16" w14:textId="77777777" w:rsidR="00D21E2B" w:rsidRPr="00D96B4D" w:rsidRDefault="00D21E2B" w:rsidP="00D3719A">
            <w:pPr>
              <w:rPr>
                <w:rFonts w:ascii="Arial" w:hAnsi="Arial" w:cs="Arial"/>
              </w:rPr>
            </w:pPr>
            <w:r w:rsidRPr="00D96B4D">
              <w:rPr>
                <w:rFonts w:ascii="Arial" w:hAnsi="Arial" w:cs="Arial"/>
              </w:rPr>
              <w:t xml:space="preserve">Simplify – Teach in the way you wish the concepts had been explained to you. </w:t>
            </w:r>
          </w:p>
          <w:p w14:paraId="28F721CC" w14:textId="77777777" w:rsidR="00D21E2B" w:rsidRPr="00D96B4D" w:rsidRDefault="00D21E2B" w:rsidP="00D3719A">
            <w:pPr>
              <w:rPr>
                <w:rFonts w:ascii="Arial" w:hAnsi="Arial" w:cs="Arial"/>
              </w:rPr>
            </w:pPr>
          </w:p>
          <w:p w14:paraId="2BD8498E" w14:textId="77777777" w:rsidR="00D21E2B" w:rsidRPr="00D96B4D" w:rsidRDefault="00D21E2B" w:rsidP="00D3719A">
            <w:pPr>
              <w:rPr>
                <w:rFonts w:ascii="Arial" w:hAnsi="Arial" w:cs="Arial"/>
              </w:rPr>
            </w:pPr>
            <w:r w:rsidRPr="00D96B4D">
              <w:rPr>
                <w:rFonts w:ascii="Arial" w:hAnsi="Arial" w:cs="Arial"/>
              </w:rPr>
              <w:t>Continually assess understanding. One way to do this is to ask a participant to explain back to you a concept in their own words.</w:t>
            </w:r>
          </w:p>
        </w:tc>
      </w:tr>
      <w:tr w:rsidR="006819F7" w:rsidRPr="00D96B4D" w14:paraId="136348D0" w14:textId="77777777" w:rsidTr="00BC0E4D">
        <w:trPr>
          <w:trHeight w:val="232"/>
        </w:trPr>
        <w:tc>
          <w:tcPr>
            <w:tcW w:w="1415" w:type="dxa"/>
            <w:shd w:val="clear" w:color="auto" w:fill="auto"/>
          </w:tcPr>
          <w:p w14:paraId="17480A7B" w14:textId="77777777" w:rsidR="006819F7" w:rsidRPr="00D96B4D" w:rsidRDefault="006819F7" w:rsidP="006819F7">
            <w:pPr>
              <w:rPr>
                <w:rFonts w:ascii="Arial" w:hAnsi="Arial" w:cs="Arial"/>
              </w:rPr>
            </w:pPr>
            <w:r w:rsidRPr="00D96B4D">
              <w:rPr>
                <w:rFonts w:ascii="Arial" w:hAnsi="Arial" w:cs="Arial"/>
              </w:rPr>
              <w:lastRenderedPageBreak/>
              <w:t>Working without notes</w:t>
            </w:r>
          </w:p>
        </w:tc>
        <w:tc>
          <w:tcPr>
            <w:tcW w:w="3773" w:type="dxa"/>
            <w:shd w:val="clear" w:color="auto" w:fill="auto"/>
          </w:tcPr>
          <w:p w14:paraId="41C6DB63" w14:textId="77777777" w:rsidR="006819F7" w:rsidRPr="00D96B4D" w:rsidRDefault="006819F7" w:rsidP="006819F7">
            <w:pPr>
              <w:rPr>
                <w:rFonts w:ascii="Arial" w:hAnsi="Arial" w:cs="Arial"/>
              </w:rPr>
            </w:pPr>
            <w:r w:rsidRPr="00D96B4D">
              <w:rPr>
                <w:rFonts w:ascii="Arial" w:hAnsi="Arial" w:cs="Arial"/>
              </w:rPr>
              <w:t xml:space="preserve">Using the discussion guide as a script. </w:t>
            </w:r>
          </w:p>
          <w:p w14:paraId="04DB427B" w14:textId="77777777" w:rsidR="006819F7" w:rsidRPr="00D96B4D" w:rsidRDefault="006819F7" w:rsidP="006819F7">
            <w:pPr>
              <w:rPr>
                <w:rFonts w:ascii="Arial" w:hAnsi="Arial" w:cs="Arial"/>
              </w:rPr>
            </w:pPr>
          </w:p>
          <w:p w14:paraId="6A92102B" w14:textId="77777777" w:rsidR="006819F7" w:rsidRPr="00D96B4D" w:rsidRDefault="006819F7" w:rsidP="006819F7">
            <w:pPr>
              <w:rPr>
                <w:rFonts w:ascii="Arial" w:hAnsi="Arial" w:cs="Arial"/>
              </w:rPr>
            </w:pPr>
            <w:r w:rsidRPr="00D96B4D">
              <w:rPr>
                <w:rFonts w:ascii="Arial" w:hAnsi="Arial" w:cs="Arial"/>
              </w:rPr>
              <w:t xml:space="preserve">Having your head buried in the script instead of in the group. </w:t>
            </w:r>
          </w:p>
        </w:tc>
        <w:tc>
          <w:tcPr>
            <w:tcW w:w="5444" w:type="dxa"/>
            <w:shd w:val="clear" w:color="auto" w:fill="auto"/>
          </w:tcPr>
          <w:p w14:paraId="00833743" w14:textId="77777777" w:rsidR="006819F7" w:rsidRPr="00D96B4D" w:rsidRDefault="006819F7" w:rsidP="006819F7">
            <w:pPr>
              <w:rPr>
                <w:rFonts w:ascii="Arial" w:hAnsi="Arial" w:cs="Arial"/>
              </w:rPr>
            </w:pPr>
          </w:p>
          <w:p w14:paraId="44EBBF8F" w14:textId="77777777" w:rsidR="006819F7" w:rsidRPr="00D96B4D" w:rsidRDefault="006819F7" w:rsidP="006819F7">
            <w:pPr>
              <w:rPr>
                <w:rFonts w:ascii="Arial" w:hAnsi="Arial" w:cs="Arial"/>
              </w:rPr>
            </w:pPr>
            <w:r w:rsidRPr="00D96B4D">
              <w:rPr>
                <w:rFonts w:ascii="Arial" w:hAnsi="Arial" w:cs="Arial"/>
              </w:rPr>
              <w:t xml:space="preserve">Use the script as a safety blanket but nothing more. </w:t>
            </w:r>
          </w:p>
          <w:p w14:paraId="2320AFF6" w14:textId="77777777" w:rsidR="006819F7" w:rsidRPr="00D96B4D" w:rsidRDefault="006819F7" w:rsidP="006819F7">
            <w:pPr>
              <w:rPr>
                <w:rFonts w:ascii="Arial" w:hAnsi="Arial" w:cs="Arial"/>
              </w:rPr>
            </w:pPr>
          </w:p>
          <w:p w14:paraId="380B3B99" w14:textId="77777777" w:rsidR="006819F7" w:rsidRPr="00D96B4D" w:rsidRDefault="006819F7" w:rsidP="006819F7">
            <w:pPr>
              <w:rPr>
                <w:rFonts w:ascii="Arial" w:hAnsi="Arial" w:cs="Arial"/>
              </w:rPr>
            </w:pPr>
            <w:r w:rsidRPr="00D96B4D">
              <w:rPr>
                <w:rFonts w:ascii="Arial" w:hAnsi="Arial" w:cs="Arial"/>
              </w:rPr>
              <w:t xml:space="preserve">Set it on the desk and glance at it only long enough to see what the next topic is. </w:t>
            </w:r>
          </w:p>
          <w:p w14:paraId="21FA1E25" w14:textId="77777777" w:rsidR="006819F7" w:rsidRPr="00D96B4D" w:rsidRDefault="006819F7" w:rsidP="006819F7">
            <w:pPr>
              <w:rPr>
                <w:rFonts w:ascii="Arial" w:hAnsi="Arial" w:cs="Arial"/>
              </w:rPr>
            </w:pPr>
          </w:p>
        </w:tc>
      </w:tr>
      <w:tr w:rsidR="006819F7" w:rsidRPr="00D96B4D" w14:paraId="27103D61" w14:textId="77777777" w:rsidTr="00BC0E4D">
        <w:trPr>
          <w:trHeight w:val="232"/>
        </w:trPr>
        <w:tc>
          <w:tcPr>
            <w:tcW w:w="1415" w:type="dxa"/>
            <w:shd w:val="clear" w:color="auto" w:fill="auto"/>
          </w:tcPr>
          <w:p w14:paraId="62ECFF18" w14:textId="77777777" w:rsidR="006819F7" w:rsidRPr="00D96B4D" w:rsidRDefault="006819F7" w:rsidP="006819F7">
            <w:pPr>
              <w:rPr>
                <w:rFonts w:ascii="Arial" w:hAnsi="Arial" w:cs="Arial"/>
              </w:rPr>
            </w:pPr>
            <w:r w:rsidRPr="00D96B4D">
              <w:rPr>
                <w:rFonts w:ascii="Arial" w:hAnsi="Arial" w:cs="Arial"/>
              </w:rPr>
              <w:t>Flexibility</w:t>
            </w:r>
          </w:p>
        </w:tc>
        <w:tc>
          <w:tcPr>
            <w:tcW w:w="3773" w:type="dxa"/>
            <w:shd w:val="clear" w:color="auto" w:fill="auto"/>
          </w:tcPr>
          <w:p w14:paraId="39032A04" w14:textId="77777777" w:rsidR="006819F7" w:rsidRPr="00D96B4D" w:rsidRDefault="006819F7" w:rsidP="006819F7">
            <w:pPr>
              <w:rPr>
                <w:rFonts w:ascii="Arial" w:hAnsi="Arial" w:cs="Arial"/>
              </w:rPr>
            </w:pPr>
            <w:r w:rsidRPr="00D96B4D">
              <w:rPr>
                <w:rFonts w:ascii="Arial" w:hAnsi="Arial" w:cs="Arial"/>
              </w:rPr>
              <w:t xml:space="preserve">Being inflexible with your questions. </w:t>
            </w:r>
          </w:p>
          <w:p w14:paraId="496F9D51" w14:textId="77777777" w:rsidR="006819F7" w:rsidRPr="00D96B4D" w:rsidRDefault="006819F7" w:rsidP="006819F7">
            <w:pPr>
              <w:rPr>
                <w:rFonts w:ascii="Arial" w:hAnsi="Arial" w:cs="Arial"/>
                <w:i/>
              </w:rPr>
            </w:pPr>
          </w:p>
          <w:p w14:paraId="59F2F94D" w14:textId="77777777" w:rsidR="006819F7" w:rsidRPr="00D96B4D" w:rsidRDefault="006819F7" w:rsidP="006819F7">
            <w:pPr>
              <w:rPr>
                <w:rFonts w:ascii="Arial" w:hAnsi="Arial" w:cs="Arial"/>
              </w:rPr>
            </w:pPr>
            <w:r w:rsidRPr="00D96B4D">
              <w:rPr>
                <w:rFonts w:ascii="Arial" w:hAnsi="Arial" w:cs="Arial"/>
                <w:i/>
              </w:rPr>
              <w:t xml:space="preserve">“Do any of you have a problem with volunteer management? No? ……. Well…. If you did have a </w:t>
            </w:r>
            <w:proofErr w:type="gramStart"/>
            <w:r w:rsidRPr="00D96B4D">
              <w:rPr>
                <w:rFonts w:ascii="Arial" w:hAnsi="Arial" w:cs="Arial"/>
                <w:i/>
              </w:rPr>
              <w:t>problem</w:t>
            </w:r>
            <w:proofErr w:type="gramEnd"/>
            <w:r w:rsidRPr="00D96B4D">
              <w:rPr>
                <w:rFonts w:ascii="Arial" w:hAnsi="Arial" w:cs="Arial"/>
                <w:i/>
              </w:rPr>
              <w:t xml:space="preserve"> what would it be?</w:t>
            </w:r>
            <w:r w:rsidRPr="00D96B4D">
              <w:rPr>
                <w:rFonts w:ascii="Arial" w:hAnsi="Arial" w:cs="Arial"/>
              </w:rPr>
              <w:t xml:space="preserve"> “</w:t>
            </w:r>
          </w:p>
        </w:tc>
        <w:tc>
          <w:tcPr>
            <w:tcW w:w="5444" w:type="dxa"/>
            <w:shd w:val="clear" w:color="auto" w:fill="auto"/>
          </w:tcPr>
          <w:p w14:paraId="5952E6BF" w14:textId="77777777" w:rsidR="006819F7" w:rsidRPr="00D96B4D" w:rsidRDefault="006819F7" w:rsidP="006819F7">
            <w:pPr>
              <w:rPr>
                <w:rFonts w:ascii="Arial" w:hAnsi="Arial" w:cs="Arial"/>
              </w:rPr>
            </w:pPr>
            <w:r w:rsidRPr="00D96B4D">
              <w:rPr>
                <w:rFonts w:ascii="Arial" w:hAnsi="Arial" w:cs="Arial"/>
              </w:rPr>
              <w:t xml:space="preserve">Rephrase the question making relevant adjustments. </w:t>
            </w:r>
          </w:p>
          <w:p w14:paraId="5C6B1D2E" w14:textId="77777777" w:rsidR="006819F7" w:rsidRPr="00D96B4D" w:rsidRDefault="006819F7" w:rsidP="006819F7">
            <w:pPr>
              <w:rPr>
                <w:rFonts w:ascii="Arial" w:hAnsi="Arial" w:cs="Arial"/>
              </w:rPr>
            </w:pPr>
          </w:p>
          <w:p w14:paraId="144B47DA" w14:textId="77777777" w:rsidR="006819F7" w:rsidRPr="00D96B4D" w:rsidRDefault="006819F7" w:rsidP="006819F7">
            <w:pPr>
              <w:rPr>
                <w:rFonts w:ascii="Arial" w:hAnsi="Arial" w:cs="Arial"/>
              </w:rPr>
            </w:pPr>
            <w:r w:rsidRPr="00D96B4D">
              <w:rPr>
                <w:rFonts w:ascii="Arial" w:hAnsi="Arial" w:cs="Arial"/>
              </w:rPr>
              <w:t xml:space="preserve">“That’s really great that you don’t have a problem. Volunteer management is an issue in lots of community organisations, why do you think organisations struggle to engage and retain volunteers?” </w:t>
            </w:r>
          </w:p>
        </w:tc>
      </w:tr>
    </w:tbl>
    <w:bookmarkEnd w:id="0"/>
    <w:p w14:paraId="6A6883FF" w14:textId="77777777" w:rsidR="00554EC5" w:rsidRPr="00D96B4D" w:rsidRDefault="006819F7" w:rsidP="00797850">
      <w:pPr>
        <w:rPr>
          <w:rFonts w:ascii="Arial" w:eastAsia="SimSun" w:hAnsi="Arial" w:cs="Arial"/>
          <w:bCs/>
          <w:caps/>
          <w:color w:val="365F91"/>
          <w:sz w:val="36"/>
          <w:szCs w:val="36"/>
          <w:lang w:val="en-US"/>
        </w:rPr>
      </w:pPr>
      <w:r w:rsidRPr="00D96B4D">
        <w:rPr>
          <w:rFonts w:ascii="Arial" w:eastAsia="SimSun" w:hAnsi="Arial" w:cs="Arial"/>
          <w:bCs/>
          <w:caps/>
          <w:color w:val="365F91"/>
          <w:sz w:val="36"/>
          <w:szCs w:val="36"/>
          <w:lang w:val="en-US"/>
        </w:rPr>
        <w:tab/>
      </w:r>
    </w:p>
    <w:p w14:paraId="350F7B25" w14:textId="1BF03D33" w:rsidR="00466BE5" w:rsidRPr="00D96B4D" w:rsidRDefault="00554EC5" w:rsidP="00D96B4D">
      <w:pPr>
        <w:pStyle w:val="Heading1"/>
        <w:jc w:val="both"/>
        <w:rPr>
          <w:rFonts w:ascii="Arial" w:eastAsia="SimSun" w:hAnsi="Arial" w:cs="Arial"/>
          <w:bCs/>
          <w:caps/>
          <w:color w:val="365F91"/>
          <w:sz w:val="36"/>
          <w:szCs w:val="36"/>
          <w:lang w:val="en-US"/>
        </w:rPr>
      </w:pPr>
      <w:r w:rsidRPr="00D96B4D">
        <w:rPr>
          <w:rFonts w:ascii="Arial" w:eastAsia="Times New Roman" w:hAnsi="Arial" w:cs="Times New Roman"/>
          <w:b/>
          <w:color w:val="4B255C"/>
          <w:szCs w:val="28"/>
        </w:rPr>
        <w:t>Notes:</w:t>
      </w:r>
      <w:r w:rsidRPr="00D96B4D">
        <w:rPr>
          <w:rFonts w:ascii="Arial" w:eastAsia="SimSun" w:hAnsi="Arial" w:cs="Arial"/>
          <w:bCs/>
          <w:caps/>
          <w:color w:val="365F91"/>
          <w:sz w:val="36"/>
          <w:szCs w:val="36"/>
          <w:lang w:val="en-US"/>
        </w:rPr>
        <w:t xml:space="preserve"> </w:t>
      </w:r>
      <w:r w:rsidR="006819F7" w:rsidRPr="00D96B4D">
        <w:rPr>
          <w:rFonts w:ascii="Arial" w:eastAsia="SimSun" w:hAnsi="Arial" w:cs="Arial"/>
          <w:bCs/>
          <w:caps/>
          <w:color w:val="365F91"/>
          <w:sz w:val="36"/>
          <w:szCs w:val="36"/>
          <w:lang w:val="en-US"/>
        </w:rPr>
        <w:tab/>
      </w:r>
      <w:r w:rsidR="006819F7" w:rsidRPr="00D96B4D">
        <w:rPr>
          <w:rFonts w:ascii="Arial" w:eastAsia="SimSun" w:hAnsi="Arial" w:cs="Arial"/>
          <w:bCs/>
          <w:caps/>
          <w:color w:val="365F91"/>
          <w:sz w:val="36"/>
          <w:szCs w:val="36"/>
          <w:lang w:val="en-US"/>
        </w:rPr>
        <w:tab/>
      </w:r>
      <w:r w:rsidR="006819F7" w:rsidRPr="00D96B4D">
        <w:rPr>
          <w:rFonts w:ascii="Arial" w:eastAsia="SimSun" w:hAnsi="Arial" w:cs="Arial"/>
          <w:bCs/>
          <w:caps/>
          <w:color w:val="365F91"/>
          <w:sz w:val="36"/>
          <w:szCs w:val="36"/>
          <w:lang w:val="en-US"/>
        </w:rPr>
        <w:tab/>
      </w:r>
      <w:r w:rsidR="006819F7" w:rsidRPr="00D96B4D">
        <w:rPr>
          <w:rFonts w:ascii="Arial" w:eastAsia="SimSun" w:hAnsi="Arial" w:cs="Arial"/>
          <w:bCs/>
          <w:caps/>
          <w:color w:val="365F91"/>
          <w:sz w:val="36"/>
          <w:szCs w:val="36"/>
          <w:lang w:val="en-US"/>
        </w:rPr>
        <w:tab/>
      </w:r>
      <w:r w:rsidR="006819F7" w:rsidRPr="00D96B4D">
        <w:rPr>
          <w:rFonts w:ascii="Arial" w:eastAsia="SimSun" w:hAnsi="Arial" w:cs="Arial"/>
          <w:bCs/>
          <w:caps/>
          <w:color w:val="365F91"/>
          <w:sz w:val="36"/>
          <w:szCs w:val="36"/>
          <w:lang w:val="en-US"/>
        </w:rPr>
        <w:tab/>
      </w:r>
      <w:r w:rsidR="006819F7" w:rsidRPr="00D96B4D">
        <w:rPr>
          <w:rFonts w:ascii="Arial" w:eastAsia="SimSun" w:hAnsi="Arial" w:cs="Arial"/>
          <w:bCs/>
          <w:caps/>
          <w:color w:val="365F91"/>
          <w:sz w:val="36"/>
          <w:szCs w:val="36"/>
          <w:lang w:val="en-US"/>
        </w:rPr>
        <w:tab/>
      </w:r>
      <w:r w:rsidR="006819F7" w:rsidRPr="00D96B4D">
        <w:rPr>
          <w:rFonts w:ascii="Arial" w:eastAsia="SimSun" w:hAnsi="Arial" w:cs="Arial"/>
          <w:bCs/>
          <w:caps/>
          <w:color w:val="365F91"/>
          <w:sz w:val="36"/>
          <w:szCs w:val="36"/>
          <w:lang w:val="en-US"/>
        </w:rPr>
        <w:tab/>
      </w:r>
      <w:r w:rsidR="006819F7" w:rsidRPr="00D96B4D">
        <w:rPr>
          <w:rFonts w:ascii="Arial" w:eastAsia="SimSun" w:hAnsi="Arial" w:cs="Arial"/>
          <w:bCs/>
          <w:caps/>
          <w:color w:val="365F91"/>
          <w:sz w:val="36"/>
          <w:szCs w:val="36"/>
          <w:lang w:val="en-US"/>
        </w:rPr>
        <w:tab/>
      </w:r>
    </w:p>
    <w:tbl>
      <w:tblPr>
        <w:tblStyle w:val="PlainTable2"/>
        <w:tblpPr w:leftFromText="180" w:rightFromText="180" w:vertAnchor="text" w:horzAnchor="margin" w:tblpY="480"/>
        <w:tblW w:w="9929" w:type="dxa"/>
        <w:tblLook w:val="04A0" w:firstRow="1" w:lastRow="0" w:firstColumn="1" w:lastColumn="0" w:noHBand="0" w:noVBand="1"/>
      </w:tblPr>
      <w:tblGrid>
        <w:gridCol w:w="9929"/>
      </w:tblGrid>
      <w:tr w:rsidR="00E91600" w:rsidRPr="00D96B4D" w14:paraId="2D24DEF5" w14:textId="77777777" w:rsidTr="00E91600">
        <w:trPr>
          <w:cnfStyle w:val="100000000000" w:firstRow="1" w:lastRow="0" w:firstColumn="0" w:lastColumn="0" w:oddVBand="0" w:evenVBand="0" w:oddHBand="0"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9929" w:type="dxa"/>
            <w:shd w:val="clear" w:color="auto" w:fill="DEEAF6" w:themeFill="accent1" w:themeFillTint="33"/>
          </w:tcPr>
          <w:p w14:paraId="0E5D5224" w14:textId="77777777" w:rsidR="00E91600" w:rsidRPr="00D96B4D" w:rsidRDefault="00E91600" w:rsidP="00E91600">
            <w:pPr>
              <w:rPr>
                <w:rFonts w:ascii="Arial" w:hAnsi="Arial" w:cs="Arial"/>
              </w:rPr>
            </w:pPr>
          </w:p>
        </w:tc>
      </w:tr>
      <w:tr w:rsidR="00E91600" w:rsidRPr="00D96B4D" w14:paraId="23CB699E" w14:textId="77777777" w:rsidTr="00E91600">
        <w:trPr>
          <w:cnfStyle w:val="000000100000" w:firstRow="0" w:lastRow="0" w:firstColumn="0" w:lastColumn="0" w:oddVBand="0" w:evenVBand="0" w:oddHBand="1" w:evenHBand="0" w:firstRowFirstColumn="0" w:firstRowLastColumn="0" w:lastRowFirstColumn="0" w:lastRowLastColumn="0"/>
          <w:trHeight w:val="626"/>
        </w:trPr>
        <w:tc>
          <w:tcPr>
            <w:cnfStyle w:val="001000000000" w:firstRow="0" w:lastRow="0" w:firstColumn="1" w:lastColumn="0" w:oddVBand="0" w:evenVBand="0" w:oddHBand="0" w:evenHBand="0" w:firstRowFirstColumn="0" w:firstRowLastColumn="0" w:lastRowFirstColumn="0" w:lastRowLastColumn="0"/>
            <w:tcW w:w="9929" w:type="dxa"/>
            <w:shd w:val="clear" w:color="auto" w:fill="DEEAF6" w:themeFill="accent1" w:themeFillTint="33"/>
          </w:tcPr>
          <w:p w14:paraId="7A8A3976" w14:textId="77777777" w:rsidR="00E91600" w:rsidRPr="00D96B4D" w:rsidRDefault="00E91600" w:rsidP="00E91600">
            <w:pPr>
              <w:rPr>
                <w:rFonts w:ascii="Arial" w:hAnsi="Arial" w:cs="Arial"/>
              </w:rPr>
            </w:pPr>
          </w:p>
        </w:tc>
      </w:tr>
      <w:tr w:rsidR="00E91600" w:rsidRPr="00D96B4D" w14:paraId="7D32E4C8" w14:textId="77777777" w:rsidTr="00E91600">
        <w:trPr>
          <w:trHeight w:val="608"/>
        </w:trPr>
        <w:tc>
          <w:tcPr>
            <w:cnfStyle w:val="001000000000" w:firstRow="0" w:lastRow="0" w:firstColumn="1" w:lastColumn="0" w:oddVBand="0" w:evenVBand="0" w:oddHBand="0" w:evenHBand="0" w:firstRowFirstColumn="0" w:firstRowLastColumn="0" w:lastRowFirstColumn="0" w:lastRowLastColumn="0"/>
            <w:tcW w:w="9929" w:type="dxa"/>
            <w:tcBorders>
              <w:bottom w:val="single" w:sz="4" w:space="0" w:color="auto"/>
            </w:tcBorders>
            <w:shd w:val="clear" w:color="auto" w:fill="DEEAF6" w:themeFill="accent1" w:themeFillTint="33"/>
          </w:tcPr>
          <w:p w14:paraId="4D9F8EB7" w14:textId="77777777" w:rsidR="00E91600" w:rsidRPr="00D96B4D" w:rsidRDefault="00E91600" w:rsidP="00E91600">
            <w:pPr>
              <w:rPr>
                <w:rFonts w:ascii="Arial" w:hAnsi="Arial" w:cs="Arial"/>
              </w:rPr>
            </w:pPr>
          </w:p>
        </w:tc>
      </w:tr>
      <w:tr w:rsidR="00E91600" w:rsidRPr="00D96B4D" w14:paraId="57AED0FA" w14:textId="77777777" w:rsidTr="00E91600">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9929" w:type="dxa"/>
            <w:tcBorders>
              <w:top w:val="single" w:sz="4" w:space="0" w:color="auto"/>
            </w:tcBorders>
            <w:shd w:val="clear" w:color="auto" w:fill="DEEAF6" w:themeFill="accent1" w:themeFillTint="33"/>
          </w:tcPr>
          <w:p w14:paraId="247FD8D9" w14:textId="77777777" w:rsidR="00E91600" w:rsidRPr="00D96B4D" w:rsidRDefault="00E91600" w:rsidP="00E91600">
            <w:pPr>
              <w:rPr>
                <w:rFonts w:ascii="Arial" w:hAnsi="Arial" w:cs="Arial"/>
              </w:rPr>
            </w:pPr>
          </w:p>
        </w:tc>
      </w:tr>
      <w:tr w:rsidR="00E91600" w:rsidRPr="00D96B4D" w14:paraId="0C04A63C" w14:textId="77777777" w:rsidTr="00E91600">
        <w:trPr>
          <w:trHeight w:val="608"/>
        </w:trPr>
        <w:tc>
          <w:tcPr>
            <w:cnfStyle w:val="001000000000" w:firstRow="0" w:lastRow="0" w:firstColumn="1" w:lastColumn="0" w:oddVBand="0" w:evenVBand="0" w:oddHBand="0" w:evenHBand="0" w:firstRowFirstColumn="0" w:firstRowLastColumn="0" w:lastRowFirstColumn="0" w:lastRowLastColumn="0"/>
            <w:tcW w:w="9929" w:type="dxa"/>
            <w:shd w:val="clear" w:color="auto" w:fill="DEEAF6" w:themeFill="accent1" w:themeFillTint="33"/>
          </w:tcPr>
          <w:p w14:paraId="6893DFFC" w14:textId="77777777" w:rsidR="00E91600" w:rsidRPr="00D96B4D" w:rsidRDefault="00E91600" w:rsidP="00E91600">
            <w:pPr>
              <w:rPr>
                <w:rFonts w:ascii="Arial" w:hAnsi="Arial" w:cs="Arial"/>
              </w:rPr>
            </w:pPr>
          </w:p>
        </w:tc>
      </w:tr>
      <w:tr w:rsidR="00E91600" w:rsidRPr="00D96B4D" w14:paraId="6230D513" w14:textId="77777777" w:rsidTr="00E91600">
        <w:trPr>
          <w:cnfStyle w:val="000000100000" w:firstRow="0" w:lastRow="0" w:firstColumn="0" w:lastColumn="0" w:oddVBand="0" w:evenVBand="0" w:oddHBand="1" w:evenHBand="0" w:firstRowFirstColumn="0" w:firstRowLastColumn="0" w:lastRowFirstColumn="0" w:lastRowLastColumn="0"/>
          <w:trHeight w:val="626"/>
        </w:trPr>
        <w:tc>
          <w:tcPr>
            <w:cnfStyle w:val="001000000000" w:firstRow="0" w:lastRow="0" w:firstColumn="1" w:lastColumn="0" w:oddVBand="0" w:evenVBand="0" w:oddHBand="0" w:evenHBand="0" w:firstRowFirstColumn="0" w:firstRowLastColumn="0" w:lastRowFirstColumn="0" w:lastRowLastColumn="0"/>
            <w:tcW w:w="9929" w:type="dxa"/>
            <w:shd w:val="clear" w:color="auto" w:fill="DEEAF6" w:themeFill="accent1" w:themeFillTint="33"/>
          </w:tcPr>
          <w:p w14:paraId="2969FD8D" w14:textId="77777777" w:rsidR="00E91600" w:rsidRPr="00D96B4D" w:rsidRDefault="00E91600" w:rsidP="00E91600">
            <w:pPr>
              <w:rPr>
                <w:rFonts w:ascii="Arial" w:hAnsi="Arial" w:cs="Arial"/>
              </w:rPr>
            </w:pPr>
          </w:p>
        </w:tc>
      </w:tr>
      <w:tr w:rsidR="00E91600" w:rsidRPr="00D96B4D" w14:paraId="5784B34D" w14:textId="77777777" w:rsidTr="00E91600">
        <w:trPr>
          <w:trHeight w:val="608"/>
        </w:trPr>
        <w:tc>
          <w:tcPr>
            <w:cnfStyle w:val="001000000000" w:firstRow="0" w:lastRow="0" w:firstColumn="1" w:lastColumn="0" w:oddVBand="0" w:evenVBand="0" w:oddHBand="0" w:evenHBand="0" w:firstRowFirstColumn="0" w:firstRowLastColumn="0" w:lastRowFirstColumn="0" w:lastRowLastColumn="0"/>
            <w:tcW w:w="9929" w:type="dxa"/>
            <w:shd w:val="clear" w:color="auto" w:fill="DEEAF6" w:themeFill="accent1" w:themeFillTint="33"/>
          </w:tcPr>
          <w:p w14:paraId="066B255A" w14:textId="77777777" w:rsidR="00E91600" w:rsidRPr="00D96B4D" w:rsidRDefault="00E91600" w:rsidP="00E91600">
            <w:pPr>
              <w:rPr>
                <w:rFonts w:ascii="Arial" w:hAnsi="Arial" w:cs="Arial"/>
              </w:rPr>
            </w:pPr>
          </w:p>
        </w:tc>
      </w:tr>
      <w:tr w:rsidR="00E91600" w:rsidRPr="00D96B4D" w14:paraId="5258ADF6" w14:textId="77777777" w:rsidTr="00E91600">
        <w:trPr>
          <w:cnfStyle w:val="000000100000" w:firstRow="0" w:lastRow="0" w:firstColumn="0" w:lastColumn="0" w:oddVBand="0" w:evenVBand="0" w:oddHBand="1" w:evenHBand="0" w:firstRowFirstColumn="0" w:firstRowLastColumn="0" w:lastRowFirstColumn="0" w:lastRowLastColumn="0"/>
          <w:trHeight w:val="626"/>
        </w:trPr>
        <w:tc>
          <w:tcPr>
            <w:cnfStyle w:val="001000000000" w:firstRow="0" w:lastRow="0" w:firstColumn="1" w:lastColumn="0" w:oddVBand="0" w:evenVBand="0" w:oddHBand="0" w:evenHBand="0" w:firstRowFirstColumn="0" w:firstRowLastColumn="0" w:lastRowFirstColumn="0" w:lastRowLastColumn="0"/>
            <w:tcW w:w="9929" w:type="dxa"/>
            <w:shd w:val="clear" w:color="auto" w:fill="DEEAF6" w:themeFill="accent1" w:themeFillTint="33"/>
          </w:tcPr>
          <w:p w14:paraId="18DF875D" w14:textId="77777777" w:rsidR="00E91600" w:rsidRPr="00D96B4D" w:rsidRDefault="00E91600" w:rsidP="00E91600">
            <w:pPr>
              <w:rPr>
                <w:rFonts w:ascii="Arial" w:hAnsi="Arial" w:cs="Arial"/>
              </w:rPr>
            </w:pPr>
          </w:p>
        </w:tc>
      </w:tr>
    </w:tbl>
    <w:p w14:paraId="218CD67C" w14:textId="77777777" w:rsidR="00E91600" w:rsidRPr="00D96B4D" w:rsidRDefault="00E91600" w:rsidP="00797850">
      <w:pPr>
        <w:rPr>
          <w:rFonts w:ascii="Arial" w:hAnsi="Arial" w:cs="Arial"/>
        </w:rPr>
      </w:pPr>
    </w:p>
    <w:p w14:paraId="74E224C0" w14:textId="77777777" w:rsidR="006819F7" w:rsidRPr="00D96B4D" w:rsidRDefault="006819F7" w:rsidP="00797850">
      <w:pPr>
        <w:rPr>
          <w:rFonts w:ascii="Arial" w:hAnsi="Arial" w:cs="Arial"/>
        </w:rPr>
      </w:pPr>
    </w:p>
    <w:p w14:paraId="48932F8B" w14:textId="77777777" w:rsidR="006819F7" w:rsidRPr="00D96B4D" w:rsidRDefault="006819F7" w:rsidP="00797850">
      <w:pPr>
        <w:rPr>
          <w:rFonts w:ascii="Arial" w:hAnsi="Arial" w:cs="Arial"/>
        </w:rPr>
      </w:pPr>
    </w:p>
    <w:p w14:paraId="5193C681" w14:textId="77777777" w:rsidR="006819F7" w:rsidRPr="00D96B4D" w:rsidRDefault="006819F7" w:rsidP="00797850">
      <w:pPr>
        <w:rPr>
          <w:rFonts w:ascii="Arial" w:hAnsi="Arial" w:cs="Arial"/>
        </w:rPr>
      </w:pPr>
    </w:p>
    <w:p w14:paraId="2725222B" w14:textId="77777777" w:rsidR="006819F7" w:rsidRPr="00D96B4D" w:rsidRDefault="006819F7" w:rsidP="00797850">
      <w:pPr>
        <w:rPr>
          <w:rFonts w:ascii="Arial" w:hAnsi="Arial" w:cs="Arial"/>
        </w:rPr>
      </w:pPr>
    </w:p>
    <w:sectPr w:rsidR="006819F7" w:rsidRPr="00D96B4D" w:rsidSect="00E20DB1">
      <w:type w:val="continuous"/>
      <w:pgSz w:w="11906" w:h="16838"/>
      <w:pgMar w:top="1560" w:right="1080" w:bottom="567" w:left="1080"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D2D66" w14:textId="77777777" w:rsidR="00A5441A" w:rsidRDefault="00A5441A" w:rsidP="00A5441A">
      <w:pPr>
        <w:spacing w:after="0" w:line="240" w:lineRule="auto"/>
      </w:pPr>
      <w:r>
        <w:separator/>
      </w:r>
    </w:p>
  </w:endnote>
  <w:endnote w:type="continuationSeparator" w:id="0">
    <w:p w14:paraId="1716D3EF" w14:textId="77777777" w:rsidR="00A5441A" w:rsidRDefault="00A5441A" w:rsidP="00A54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7561503"/>
      <w:docPartObj>
        <w:docPartGallery w:val="Page Numbers (Bottom of Page)"/>
        <w:docPartUnique/>
      </w:docPartObj>
    </w:sdtPr>
    <w:sdtEndPr>
      <w:rPr>
        <w:noProof/>
      </w:rPr>
    </w:sdtEndPr>
    <w:sdtContent>
      <w:p w14:paraId="59C03F08" w14:textId="6C74C493" w:rsidR="00E20DB1" w:rsidRDefault="00E20DB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78178ED" w14:textId="77777777" w:rsidR="00E20DB1" w:rsidRDefault="00E20D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644A4" w14:textId="5BA4272F" w:rsidR="00EF67EF" w:rsidRDefault="00EF67EF">
    <w:pPr>
      <w:pStyle w:val="Footer"/>
    </w:pPr>
    <w:r w:rsidRPr="00A5441A">
      <w:rPr>
        <w:rFonts w:ascii="Arial Narrow" w:hAnsi="Arial Narrow" w:cs="Arial"/>
        <w:b/>
        <w:caps/>
        <w:noProof/>
        <w:sz w:val="28"/>
        <w:lang w:eastAsia="en-AU"/>
      </w:rPr>
      <w:drawing>
        <wp:anchor distT="0" distB="0" distL="114300" distR="114300" simplePos="0" relativeHeight="251661312" behindDoc="1" locked="0" layoutInCell="1" allowOverlap="1" wp14:anchorId="43802D96" wp14:editId="3900931F">
          <wp:simplePos x="0" y="0"/>
          <wp:positionH relativeFrom="page">
            <wp:align>right</wp:align>
          </wp:positionH>
          <wp:positionV relativeFrom="paragraph">
            <wp:posOffset>-3257327</wp:posOffset>
          </wp:positionV>
          <wp:extent cx="7543800" cy="3854862"/>
          <wp:effectExtent l="0" t="0" r="0" b="0"/>
          <wp:wrapNone/>
          <wp:docPr id="4" name="Picture 4"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background patter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t="7897" b="7897"/>
                  <a:stretch>
                    <a:fillRect/>
                  </a:stretch>
                </pic:blipFill>
                <pic:spPr bwMode="auto">
                  <a:xfrm>
                    <a:off x="0" y="0"/>
                    <a:ext cx="7543800" cy="3854862"/>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7DB90" w14:textId="77777777" w:rsidR="00A5441A" w:rsidRDefault="00A5441A" w:rsidP="00A5441A">
      <w:pPr>
        <w:spacing w:after="0" w:line="240" w:lineRule="auto"/>
      </w:pPr>
      <w:r>
        <w:separator/>
      </w:r>
    </w:p>
  </w:footnote>
  <w:footnote w:type="continuationSeparator" w:id="0">
    <w:p w14:paraId="68A93688" w14:textId="77777777" w:rsidR="00A5441A" w:rsidRDefault="00A5441A" w:rsidP="00A544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07188" w14:textId="3C6D38B3" w:rsidR="00B80E59" w:rsidRDefault="00854F9D">
    <w:pPr>
      <w:pStyle w:val="Header"/>
    </w:pPr>
    <w:r>
      <w:rPr>
        <w:noProof/>
      </w:rPr>
      <w:drawing>
        <wp:anchor distT="0" distB="0" distL="114300" distR="114300" simplePos="0" relativeHeight="251663360" behindDoc="1" locked="0" layoutInCell="1" allowOverlap="1" wp14:anchorId="4524F189" wp14:editId="46258CD6">
          <wp:simplePos x="0" y="0"/>
          <wp:positionH relativeFrom="page">
            <wp:align>left</wp:align>
          </wp:positionH>
          <wp:positionV relativeFrom="paragraph">
            <wp:posOffset>-448310</wp:posOffset>
          </wp:positionV>
          <wp:extent cx="7592341" cy="666750"/>
          <wp:effectExtent l="0" t="0" r="889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2341" cy="6667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3435E"/>
    <w:multiLevelType w:val="multilevel"/>
    <w:tmpl w:val="4B3A7C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654E38"/>
    <w:multiLevelType w:val="hybridMultilevel"/>
    <w:tmpl w:val="8F6EE376"/>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21851E35"/>
    <w:multiLevelType w:val="multilevel"/>
    <w:tmpl w:val="3C90C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422449"/>
    <w:multiLevelType w:val="multilevel"/>
    <w:tmpl w:val="6D446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061846"/>
    <w:multiLevelType w:val="hybridMultilevel"/>
    <w:tmpl w:val="F588E7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B16456F"/>
    <w:multiLevelType w:val="hybridMultilevel"/>
    <w:tmpl w:val="484266B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F5376A3"/>
    <w:multiLevelType w:val="multilevel"/>
    <w:tmpl w:val="4A120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3E10416"/>
    <w:multiLevelType w:val="hybridMultilevel"/>
    <w:tmpl w:val="C648392A"/>
    <w:lvl w:ilvl="0" w:tplc="30824154">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65D3A77"/>
    <w:multiLevelType w:val="hybridMultilevel"/>
    <w:tmpl w:val="3746CB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8EF346A"/>
    <w:multiLevelType w:val="hybridMultilevel"/>
    <w:tmpl w:val="266420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B8C7459"/>
    <w:multiLevelType w:val="hybridMultilevel"/>
    <w:tmpl w:val="7B0290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4"/>
  </w:num>
  <w:num w:numId="3">
    <w:abstractNumId w:val="10"/>
  </w:num>
  <w:num w:numId="4">
    <w:abstractNumId w:val="5"/>
  </w:num>
  <w:num w:numId="5">
    <w:abstractNumId w:val="1"/>
  </w:num>
  <w:num w:numId="6">
    <w:abstractNumId w:val="3"/>
  </w:num>
  <w:num w:numId="7">
    <w:abstractNumId w:val="2"/>
  </w:num>
  <w:num w:numId="8">
    <w:abstractNumId w:val="0"/>
  </w:num>
  <w:num w:numId="9">
    <w:abstractNumId w:val="6"/>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9EB"/>
    <w:rsid w:val="00002871"/>
    <w:rsid w:val="00002E40"/>
    <w:rsid w:val="00006046"/>
    <w:rsid w:val="0000645E"/>
    <w:rsid w:val="000205C0"/>
    <w:rsid w:val="00021D1E"/>
    <w:rsid w:val="00024BD2"/>
    <w:rsid w:val="0003126C"/>
    <w:rsid w:val="000314EC"/>
    <w:rsid w:val="00034B3C"/>
    <w:rsid w:val="00034DAE"/>
    <w:rsid w:val="00043E4F"/>
    <w:rsid w:val="00043FF1"/>
    <w:rsid w:val="00057916"/>
    <w:rsid w:val="00060244"/>
    <w:rsid w:val="00062092"/>
    <w:rsid w:val="00066AA4"/>
    <w:rsid w:val="000717A1"/>
    <w:rsid w:val="00074872"/>
    <w:rsid w:val="000775A2"/>
    <w:rsid w:val="000A15BC"/>
    <w:rsid w:val="000B3697"/>
    <w:rsid w:val="000C17F1"/>
    <w:rsid w:val="000C5EA3"/>
    <w:rsid w:val="000C6AEA"/>
    <w:rsid w:val="000D18AD"/>
    <w:rsid w:val="000D5146"/>
    <w:rsid w:val="000D7476"/>
    <w:rsid w:val="000D772C"/>
    <w:rsid w:val="000D7B0B"/>
    <w:rsid w:val="000E0C9A"/>
    <w:rsid w:val="000E1042"/>
    <w:rsid w:val="000E2587"/>
    <w:rsid w:val="000E5AE3"/>
    <w:rsid w:val="000F52BF"/>
    <w:rsid w:val="000F5698"/>
    <w:rsid w:val="0010163E"/>
    <w:rsid w:val="00103EE7"/>
    <w:rsid w:val="0010574F"/>
    <w:rsid w:val="00112AFC"/>
    <w:rsid w:val="00116491"/>
    <w:rsid w:val="00116C43"/>
    <w:rsid w:val="00117DCB"/>
    <w:rsid w:val="00126A41"/>
    <w:rsid w:val="00134B9F"/>
    <w:rsid w:val="00147E0F"/>
    <w:rsid w:val="00152ABD"/>
    <w:rsid w:val="00153055"/>
    <w:rsid w:val="001543BF"/>
    <w:rsid w:val="0016094C"/>
    <w:rsid w:val="001622A9"/>
    <w:rsid w:val="00163223"/>
    <w:rsid w:val="00166E61"/>
    <w:rsid w:val="001675DC"/>
    <w:rsid w:val="00167DCD"/>
    <w:rsid w:val="001702EA"/>
    <w:rsid w:val="0017056B"/>
    <w:rsid w:val="001769F1"/>
    <w:rsid w:val="00182328"/>
    <w:rsid w:val="001829FD"/>
    <w:rsid w:val="001961E9"/>
    <w:rsid w:val="001A117B"/>
    <w:rsid w:val="001A31C6"/>
    <w:rsid w:val="001A33F9"/>
    <w:rsid w:val="001B21E2"/>
    <w:rsid w:val="001B5850"/>
    <w:rsid w:val="001C3751"/>
    <w:rsid w:val="001C7748"/>
    <w:rsid w:val="001C7D2E"/>
    <w:rsid w:val="001D2C92"/>
    <w:rsid w:val="001D4543"/>
    <w:rsid w:val="001D700C"/>
    <w:rsid w:val="001E0D4F"/>
    <w:rsid w:val="001E5D4F"/>
    <w:rsid w:val="001E5EB2"/>
    <w:rsid w:val="001F5348"/>
    <w:rsid w:val="001F6C5B"/>
    <w:rsid w:val="002124DC"/>
    <w:rsid w:val="00215E96"/>
    <w:rsid w:val="00216D50"/>
    <w:rsid w:val="0022282D"/>
    <w:rsid w:val="00232A55"/>
    <w:rsid w:val="00233C20"/>
    <w:rsid w:val="0024349D"/>
    <w:rsid w:val="002472FD"/>
    <w:rsid w:val="00250778"/>
    <w:rsid w:val="002523B7"/>
    <w:rsid w:val="00256CB3"/>
    <w:rsid w:val="002570ED"/>
    <w:rsid w:val="002774DB"/>
    <w:rsid w:val="00286440"/>
    <w:rsid w:val="0029350F"/>
    <w:rsid w:val="00297809"/>
    <w:rsid w:val="002A11E5"/>
    <w:rsid w:val="002A4A81"/>
    <w:rsid w:val="002A53F0"/>
    <w:rsid w:val="002B170E"/>
    <w:rsid w:val="002B25A6"/>
    <w:rsid w:val="002B3A7E"/>
    <w:rsid w:val="002C3A86"/>
    <w:rsid w:val="002C5C6C"/>
    <w:rsid w:val="002D573D"/>
    <w:rsid w:val="002D5AEB"/>
    <w:rsid w:val="002E1538"/>
    <w:rsid w:val="002E1AD5"/>
    <w:rsid w:val="002E1F88"/>
    <w:rsid w:val="002E2FE8"/>
    <w:rsid w:val="002E517A"/>
    <w:rsid w:val="002E72C3"/>
    <w:rsid w:val="002F02C8"/>
    <w:rsid w:val="002F6282"/>
    <w:rsid w:val="002F67CB"/>
    <w:rsid w:val="003020AC"/>
    <w:rsid w:val="00303E6B"/>
    <w:rsid w:val="00304EC9"/>
    <w:rsid w:val="0031030C"/>
    <w:rsid w:val="00314397"/>
    <w:rsid w:val="00321877"/>
    <w:rsid w:val="00322256"/>
    <w:rsid w:val="0032386E"/>
    <w:rsid w:val="00334313"/>
    <w:rsid w:val="003521D2"/>
    <w:rsid w:val="00352C7D"/>
    <w:rsid w:val="00352F6E"/>
    <w:rsid w:val="0037044C"/>
    <w:rsid w:val="00370A33"/>
    <w:rsid w:val="00372D36"/>
    <w:rsid w:val="003739D7"/>
    <w:rsid w:val="0038055B"/>
    <w:rsid w:val="00387236"/>
    <w:rsid w:val="003A015A"/>
    <w:rsid w:val="003A377D"/>
    <w:rsid w:val="003A63AC"/>
    <w:rsid w:val="003A64DD"/>
    <w:rsid w:val="003B0D01"/>
    <w:rsid w:val="003B32EC"/>
    <w:rsid w:val="003C5405"/>
    <w:rsid w:val="003D03FC"/>
    <w:rsid w:val="003D0C47"/>
    <w:rsid w:val="003D0EFD"/>
    <w:rsid w:val="003D2325"/>
    <w:rsid w:val="003D2C93"/>
    <w:rsid w:val="003D3CDA"/>
    <w:rsid w:val="003D4047"/>
    <w:rsid w:val="003D5F52"/>
    <w:rsid w:val="003D7B5F"/>
    <w:rsid w:val="003E01EB"/>
    <w:rsid w:val="003F2170"/>
    <w:rsid w:val="003F5718"/>
    <w:rsid w:val="003F6674"/>
    <w:rsid w:val="00415545"/>
    <w:rsid w:val="00415C7D"/>
    <w:rsid w:val="0042065F"/>
    <w:rsid w:val="00420D0B"/>
    <w:rsid w:val="004306A1"/>
    <w:rsid w:val="0045089B"/>
    <w:rsid w:val="00455C52"/>
    <w:rsid w:val="00457EB1"/>
    <w:rsid w:val="00464883"/>
    <w:rsid w:val="00466BE5"/>
    <w:rsid w:val="004670EE"/>
    <w:rsid w:val="0047125D"/>
    <w:rsid w:val="00472291"/>
    <w:rsid w:val="00473CAC"/>
    <w:rsid w:val="0047425B"/>
    <w:rsid w:val="00477852"/>
    <w:rsid w:val="00480A29"/>
    <w:rsid w:val="00480F71"/>
    <w:rsid w:val="004838A8"/>
    <w:rsid w:val="00496923"/>
    <w:rsid w:val="00496F0E"/>
    <w:rsid w:val="00497148"/>
    <w:rsid w:val="004A1CB8"/>
    <w:rsid w:val="004A21A9"/>
    <w:rsid w:val="004A65E5"/>
    <w:rsid w:val="004A7314"/>
    <w:rsid w:val="004C3508"/>
    <w:rsid w:val="004C402C"/>
    <w:rsid w:val="004C6A9C"/>
    <w:rsid w:val="004C6CD2"/>
    <w:rsid w:val="004C7266"/>
    <w:rsid w:val="004D6227"/>
    <w:rsid w:val="005017B0"/>
    <w:rsid w:val="00507AA7"/>
    <w:rsid w:val="005107A9"/>
    <w:rsid w:val="005204AC"/>
    <w:rsid w:val="005206CA"/>
    <w:rsid w:val="0052759A"/>
    <w:rsid w:val="00534CD0"/>
    <w:rsid w:val="00540E0D"/>
    <w:rsid w:val="005435C6"/>
    <w:rsid w:val="00543BF6"/>
    <w:rsid w:val="00544F48"/>
    <w:rsid w:val="00545A14"/>
    <w:rsid w:val="005460DA"/>
    <w:rsid w:val="00554EC5"/>
    <w:rsid w:val="00560F90"/>
    <w:rsid w:val="00562138"/>
    <w:rsid w:val="00562D66"/>
    <w:rsid w:val="00563D87"/>
    <w:rsid w:val="00566EB4"/>
    <w:rsid w:val="0057059C"/>
    <w:rsid w:val="00586F0E"/>
    <w:rsid w:val="0059305A"/>
    <w:rsid w:val="0059736F"/>
    <w:rsid w:val="005A0983"/>
    <w:rsid w:val="005A0AC0"/>
    <w:rsid w:val="005A30E4"/>
    <w:rsid w:val="005B2C71"/>
    <w:rsid w:val="005C1BA8"/>
    <w:rsid w:val="005C3255"/>
    <w:rsid w:val="005C5492"/>
    <w:rsid w:val="005D54A3"/>
    <w:rsid w:val="005F1529"/>
    <w:rsid w:val="005F2620"/>
    <w:rsid w:val="005F445E"/>
    <w:rsid w:val="0060480C"/>
    <w:rsid w:val="00604AFC"/>
    <w:rsid w:val="00607E43"/>
    <w:rsid w:val="00610533"/>
    <w:rsid w:val="00614887"/>
    <w:rsid w:val="00620A22"/>
    <w:rsid w:val="00622A19"/>
    <w:rsid w:val="00623F41"/>
    <w:rsid w:val="00624850"/>
    <w:rsid w:val="00634C71"/>
    <w:rsid w:val="00636DAF"/>
    <w:rsid w:val="00637C3D"/>
    <w:rsid w:val="0064124C"/>
    <w:rsid w:val="0064339A"/>
    <w:rsid w:val="006478F2"/>
    <w:rsid w:val="00650A69"/>
    <w:rsid w:val="006557B8"/>
    <w:rsid w:val="00655FD6"/>
    <w:rsid w:val="00667CB8"/>
    <w:rsid w:val="00676ABA"/>
    <w:rsid w:val="006819F7"/>
    <w:rsid w:val="006912A3"/>
    <w:rsid w:val="00697587"/>
    <w:rsid w:val="00697EE8"/>
    <w:rsid w:val="006A586E"/>
    <w:rsid w:val="006A749D"/>
    <w:rsid w:val="006B3994"/>
    <w:rsid w:val="006B3C5B"/>
    <w:rsid w:val="006B4616"/>
    <w:rsid w:val="006B59AC"/>
    <w:rsid w:val="006C04A2"/>
    <w:rsid w:val="006C55F9"/>
    <w:rsid w:val="006C640E"/>
    <w:rsid w:val="006E2306"/>
    <w:rsid w:val="006E58C0"/>
    <w:rsid w:val="006F4FFC"/>
    <w:rsid w:val="006F61A3"/>
    <w:rsid w:val="006F71BA"/>
    <w:rsid w:val="00714749"/>
    <w:rsid w:val="00714A41"/>
    <w:rsid w:val="00722B8A"/>
    <w:rsid w:val="0072316A"/>
    <w:rsid w:val="00735767"/>
    <w:rsid w:val="0073717A"/>
    <w:rsid w:val="00741796"/>
    <w:rsid w:val="00744D76"/>
    <w:rsid w:val="00760A9C"/>
    <w:rsid w:val="007756E5"/>
    <w:rsid w:val="0077759D"/>
    <w:rsid w:val="00791DCA"/>
    <w:rsid w:val="00791F25"/>
    <w:rsid w:val="00792C33"/>
    <w:rsid w:val="00795E2A"/>
    <w:rsid w:val="00797850"/>
    <w:rsid w:val="00797CF3"/>
    <w:rsid w:val="007A0BED"/>
    <w:rsid w:val="007B7BE8"/>
    <w:rsid w:val="007C3C18"/>
    <w:rsid w:val="007C5E6B"/>
    <w:rsid w:val="007C7D26"/>
    <w:rsid w:val="007D0E29"/>
    <w:rsid w:val="007D1DC3"/>
    <w:rsid w:val="007D2E0A"/>
    <w:rsid w:val="007E3714"/>
    <w:rsid w:val="007E4972"/>
    <w:rsid w:val="007E54EA"/>
    <w:rsid w:val="007F5765"/>
    <w:rsid w:val="007F6034"/>
    <w:rsid w:val="007F6998"/>
    <w:rsid w:val="00800D9B"/>
    <w:rsid w:val="00807C7A"/>
    <w:rsid w:val="008104D7"/>
    <w:rsid w:val="00812F43"/>
    <w:rsid w:val="00823170"/>
    <w:rsid w:val="00824B89"/>
    <w:rsid w:val="00827CAE"/>
    <w:rsid w:val="00835091"/>
    <w:rsid w:val="00840D0A"/>
    <w:rsid w:val="00850C17"/>
    <w:rsid w:val="00854F9D"/>
    <w:rsid w:val="00860CFC"/>
    <w:rsid w:val="008623AD"/>
    <w:rsid w:val="008627D0"/>
    <w:rsid w:val="0086389C"/>
    <w:rsid w:val="008661BC"/>
    <w:rsid w:val="00867FF6"/>
    <w:rsid w:val="00883951"/>
    <w:rsid w:val="00885137"/>
    <w:rsid w:val="00897FD4"/>
    <w:rsid w:val="008A1DED"/>
    <w:rsid w:val="008B1F22"/>
    <w:rsid w:val="008B33B3"/>
    <w:rsid w:val="008B5813"/>
    <w:rsid w:val="008B6AC3"/>
    <w:rsid w:val="008B70F1"/>
    <w:rsid w:val="008C369F"/>
    <w:rsid w:val="008C5451"/>
    <w:rsid w:val="008D667F"/>
    <w:rsid w:val="008D6EFE"/>
    <w:rsid w:val="008F2B89"/>
    <w:rsid w:val="008F7423"/>
    <w:rsid w:val="009020AB"/>
    <w:rsid w:val="00911068"/>
    <w:rsid w:val="00912652"/>
    <w:rsid w:val="0092181E"/>
    <w:rsid w:val="0092377B"/>
    <w:rsid w:val="00926664"/>
    <w:rsid w:val="00926916"/>
    <w:rsid w:val="00927044"/>
    <w:rsid w:val="00927D71"/>
    <w:rsid w:val="00941382"/>
    <w:rsid w:val="009415FC"/>
    <w:rsid w:val="00942300"/>
    <w:rsid w:val="00943673"/>
    <w:rsid w:val="00945898"/>
    <w:rsid w:val="00952725"/>
    <w:rsid w:val="00956C83"/>
    <w:rsid w:val="00961C50"/>
    <w:rsid w:val="009625CB"/>
    <w:rsid w:val="009631BE"/>
    <w:rsid w:val="00972AD4"/>
    <w:rsid w:val="00990ADC"/>
    <w:rsid w:val="00991546"/>
    <w:rsid w:val="00992BBA"/>
    <w:rsid w:val="0099541A"/>
    <w:rsid w:val="00995582"/>
    <w:rsid w:val="009B1217"/>
    <w:rsid w:val="009C0AC7"/>
    <w:rsid w:val="009C35B5"/>
    <w:rsid w:val="009C4606"/>
    <w:rsid w:val="009C55E4"/>
    <w:rsid w:val="009C5C9F"/>
    <w:rsid w:val="009D3675"/>
    <w:rsid w:val="009D730A"/>
    <w:rsid w:val="009E44B9"/>
    <w:rsid w:val="009F350E"/>
    <w:rsid w:val="009F5748"/>
    <w:rsid w:val="00A007E2"/>
    <w:rsid w:val="00A02ABC"/>
    <w:rsid w:val="00A03551"/>
    <w:rsid w:val="00A133E9"/>
    <w:rsid w:val="00A140C6"/>
    <w:rsid w:val="00A158B9"/>
    <w:rsid w:val="00A20DA6"/>
    <w:rsid w:val="00A344EC"/>
    <w:rsid w:val="00A43244"/>
    <w:rsid w:val="00A51B4A"/>
    <w:rsid w:val="00A5441A"/>
    <w:rsid w:val="00A55BF1"/>
    <w:rsid w:val="00A56B7D"/>
    <w:rsid w:val="00A61C64"/>
    <w:rsid w:val="00A85656"/>
    <w:rsid w:val="00A92141"/>
    <w:rsid w:val="00A925B6"/>
    <w:rsid w:val="00A928CD"/>
    <w:rsid w:val="00A94510"/>
    <w:rsid w:val="00A94724"/>
    <w:rsid w:val="00A95B03"/>
    <w:rsid w:val="00AA2049"/>
    <w:rsid w:val="00AA25CE"/>
    <w:rsid w:val="00AA27F4"/>
    <w:rsid w:val="00AA6426"/>
    <w:rsid w:val="00AA6E44"/>
    <w:rsid w:val="00AB200D"/>
    <w:rsid w:val="00AB2131"/>
    <w:rsid w:val="00AB737B"/>
    <w:rsid w:val="00AC52FD"/>
    <w:rsid w:val="00AC6DFF"/>
    <w:rsid w:val="00AC7B21"/>
    <w:rsid w:val="00AD46EE"/>
    <w:rsid w:val="00AE17BA"/>
    <w:rsid w:val="00AE66A3"/>
    <w:rsid w:val="00AE7D12"/>
    <w:rsid w:val="00AF7B76"/>
    <w:rsid w:val="00B00BEF"/>
    <w:rsid w:val="00B04CD6"/>
    <w:rsid w:val="00B04D76"/>
    <w:rsid w:val="00B05067"/>
    <w:rsid w:val="00B15030"/>
    <w:rsid w:val="00B15E72"/>
    <w:rsid w:val="00B16AEE"/>
    <w:rsid w:val="00B213A4"/>
    <w:rsid w:val="00B269B7"/>
    <w:rsid w:val="00B27905"/>
    <w:rsid w:val="00B3206E"/>
    <w:rsid w:val="00B350BE"/>
    <w:rsid w:val="00B35856"/>
    <w:rsid w:val="00B411D3"/>
    <w:rsid w:val="00B41AF4"/>
    <w:rsid w:val="00B4237E"/>
    <w:rsid w:val="00B433A8"/>
    <w:rsid w:val="00B45F54"/>
    <w:rsid w:val="00B5040A"/>
    <w:rsid w:val="00B52804"/>
    <w:rsid w:val="00B54355"/>
    <w:rsid w:val="00B54614"/>
    <w:rsid w:val="00B569EB"/>
    <w:rsid w:val="00B616D4"/>
    <w:rsid w:val="00B702B5"/>
    <w:rsid w:val="00B70A05"/>
    <w:rsid w:val="00B75BE3"/>
    <w:rsid w:val="00B77B1C"/>
    <w:rsid w:val="00B801EA"/>
    <w:rsid w:val="00B80E59"/>
    <w:rsid w:val="00B83D3C"/>
    <w:rsid w:val="00B83E1E"/>
    <w:rsid w:val="00B90092"/>
    <w:rsid w:val="00B91C34"/>
    <w:rsid w:val="00B937F4"/>
    <w:rsid w:val="00B959D9"/>
    <w:rsid w:val="00BA4244"/>
    <w:rsid w:val="00BB5E6B"/>
    <w:rsid w:val="00BC0B20"/>
    <w:rsid w:val="00BC0E4D"/>
    <w:rsid w:val="00BC2557"/>
    <w:rsid w:val="00BC3CE9"/>
    <w:rsid w:val="00BC3D4D"/>
    <w:rsid w:val="00BE34F9"/>
    <w:rsid w:val="00BE7126"/>
    <w:rsid w:val="00BF340F"/>
    <w:rsid w:val="00C05AE0"/>
    <w:rsid w:val="00C10F66"/>
    <w:rsid w:val="00C127C7"/>
    <w:rsid w:val="00C22F26"/>
    <w:rsid w:val="00C30960"/>
    <w:rsid w:val="00C30D76"/>
    <w:rsid w:val="00C32D85"/>
    <w:rsid w:val="00C34F76"/>
    <w:rsid w:val="00C36F3F"/>
    <w:rsid w:val="00C37D23"/>
    <w:rsid w:val="00C41525"/>
    <w:rsid w:val="00C44DC5"/>
    <w:rsid w:val="00C54E00"/>
    <w:rsid w:val="00C61BE1"/>
    <w:rsid w:val="00C64461"/>
    <w:rsid w:val="00C669FC"/>
    <w:rsid w:val="00C67715"/>
    <w:rsid w:val="00C72710"/>
    <w:rsid w:val="00C73C3E"/>
    <w:rsid w:val="00C74F2E"/>
    <w:rsid w:val="00C7739E"/>
    <w:rsid w:val="00C77F17"/>
    <w:rsid w:val="00C81A61"/>
    <w:rsid w:val="00C84CE5"/>
    <w:rsid w:val="00C871F8"/>
    <w:rsid w:val="00C90CC5"/>
    <w:rsid w:val="00C95C8C"/>
    <w:rsid w:val="00CA2AD3"/>
    <w:rsid w:val="00CA6043"/>
    <w:rsid w:val="00CA7FDD"/>
    <w:rsid w:val="00CB464C"/>
    <w:rsid w:val="00CC4DD4"/>
    <w:rsid w:val="00CC5293"/>
    <w:rsid w:val="00CD32BE"/>
    <w:rsid w:val="00CE28D9"/>
    <w:rsid w:val="00CE43EA"/>
    <w:rsid w:val="00CE5FB3"/>
    <w:rsid w:val="00D057C2"/>
    <w:rsid w:val="00D16F6B"/>
    <w:rsid w:val="00D21E2B"/>
    <w:rsid w:val="00D226A9"/>
    <w:rsid w:val="00D25F8D"/>
    <w:rsid w:val="00D2665D"/>
    <w:rsid w:val="00D3495C"/>
    <w:rsid w:val="00D36D3F"/>
    <w:rsid w:val="00D449A0"/>
    <w:rsid w:val="00D4513C"/>
    <w:rsid w:val="00D45944"/>
    <w:rsid w:val="00D53956"/>
    <w:rsid w:val="00D578FF"/>
    <w:rsid w:val="00D6142E"/>
    <w:rsid w:val="00D62C8C"/>
    <w:rsid w:val="00D73F6E"/>
    <w:rsid w:val="00D76F22"/>
    <w:rsid w:val="00D805BB"/>
    <w:rsid w:val="00D83264"/>
    <w:rsid w:val="00D86CBA"/>
    <w:rsid w:val="00D87149"/>
    <w:rsid w:val="00D90AE5"/>
    <w:rsid w:val="00D92982"/>
    <w:rsid w:val="00D92FDD"/>
    <w:rsid w:val="00D96B4D"/>
    <w:rsid w:val="00DB27E3"/>
    <w:rsid w:val="00DB3265"/>
    <w:rsid w:val="00DB5F00"/>
    <w:rsid w:val="00DB6215"/>
    <w:rsid w:val="00DC3BC2"/>
    <w:rsid w:val="00DC4BE5"/>
    <w:rsid w:val="00DD310B"/>
    <w:rsid w:val="00DE6D3E"/>
    <w:rsid w:val="00DF62D6"/>
    <w:rsid w:val="00E04E17"/>
    <w:rsid w:val="00E05340"/>
    <w:rsid w:val="00E06CB5"/>
    <w:rsid w:val="00E13B1B"/>
    <w:rsid w:val="00E14FC4"/>
    <w:rsid w:val="00E1524B"/>
    <w:rsid w:val="00E16B70"/>
    <w:rsid w:val="00E20DB1"/>
    <w:rsid w:val="00E260CB"/>
    <w:rsid w:val="00E266ED"/>
    <w:rsid w:val="00E3028F"/>
    <w:rsid w:val="00E40B1D"/>
    <w:rsid w:val="00E43FDF"/>
    <w:rsid w:val="00E447FB"/>
    <w:rsid w:val="00E46515"/>
    <w:rsid w:val="00E4654E"/>
    <w:rsid w:val="00E54D97"/>
    <w:rsid w:val="00E55A76"/>
    <w:rsid w:val="00E57CE4"/>
    <w:rsid w:val="00E67470"/>
    <w:rsid w:val="00E722C1"/>
    <w:rsid w:val="00E730C3"/>
    <w:rsid w:val="00E74946"/>
    <w:rsid w:val="00E87969"/>
    <w:rsid w:val="00E91184"/>
    <w:rsid w:val="00E91600"/>
    <w:rsid w:val="00E9777E"/>
    <w:rsid w:val="00EA19C9"/>
    <w:rsid w:val="00EA1BCC"/>
    <w:rsid w:val="00EC00F0"/>
    <w:rsid w:val="00EC100B"/>
    <w:rsid w:val="00ED1F8C"/>
    <w:rsid w:val="00ED499B"/>
    <w:rsid w:val="00EE307F"/>
    <w:rsid w:val="00EE45B4"/>
    <w:rsid w:val="00EE6E33"/>
    <w:rsid w:val="00EF1C12"/>
    <w:rsid w:val="00EF20DF"/>
    <w:rsid w:val="00EF233D"/>
    <w:rsid w:val="00EF38D2"/>
    <w:rsid w:val="00EF67EF"/>
    <w:rsid w:val="00F00147"/>
    <w:rsid w:val="00F0396E"/>
    <w:rsid w:val="00F06C7D"/>
    <w:rsid w:val="00F11786"/>
    <w:rsid w:val="00F11AC0"/>
    <w:rsid w:val="00F16E6F"/>
    <w:rsid w:val="00F212A0"/>
    <w:rsid w:val="00F215FC"/>
    <w:rsid w:val="00F21DA4"/>
    <w:rsid w:val="00F23EF3"/>
    <w:rsid w:val="00F27F6A"/>
    <w:rsid w:val="00F40437"/>
    <w:rsid w:val="00F4412A"/>
    <w:rsid w:val="00F471EE"/>
    <w:rsid w:val="00F54A5B"/>
    <w:rsid w:val="00F60961"/>
    <w:rsid w:val="00F73AEA"/>
    <w:rsid w:val="00F7474E"/>
    <w:rsid w:val="00F82759"/>
    <w:rsid w:val="00F8595E"/>
    <w:rsid w:val="00F865AE"/>
    <w:rsid w:val="00F9289D"/>
    <w:rsid w:val="00F95067"/>
    <w:rsid w:val="00FA20DD"/>
    <w:rsid w:val="00FA3E3C"/>
    <w:rsid w:val="00FA6CE6"/>
    <w:rsid w:val="00FB111B"/>
    <w:rsid w:val="00FC0049"/>
    <w:rsid w:val="00FC1EAD"/>
    <w:rsid w:val="00FC4878"/>
    <w:rsid w:val="00FC5176"/>
    <w:rsid w:val="00FC68BF"/>
    <w:rsid w:val="00FC7906"/>
    <w:rsid w:val="00FC7EFA"/>
    <w:rsid w:val="00FE0FE5"/>
    <w:rsid w:val="00FF067E"/>
    <w:rsid w:val="00FF0EE3"/>
    <w:rsid w:val="00FF349B"/>
    <w:rsid w:val="00FF53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26DC7"/>
  <w15:chartTrackingRefBased/>
  <w15:docId w15:val="{B7AF9BF5-628D-4B15-8447-6178BBA2F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69EB"/>
  </w:style>
  <w:style w:type="paragraph" w:styleId="Heading1">
    <w:name w:val="heading 1"/>
    <w:basedOn w:val="Normal"/>
    <w:next w:val="Normal"/>
    <w:link w:val="Heading1Char"/>
    <w:uiPriority w:val="9"/>
    <w:qFormat/>
    <w:rsid w:val="00A5441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1"/>
    <w:unhideWhenUsed/>
    <w:qFormat/>
    <w:rsid w:val="00D21E2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6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84CE5"/>
    <w:rPr>
      <w:color w:val="0563C1" w:themeColor="hyperlink"/>
      <w:u w:val="single"/>
    </w:rPr>
  </w:style>
  <w:style w:type="paragraph" w:styleId="BalloonText">
    <w:name w:val="Balloon Text"/>
    <w:basedOn w:val="Normal"/>
    <w:link w:val="BalloonTextChar"/>
    <w:uiPriority w:val="99"/>
    <w:semiHidden/>
    <w:unhideWhenUsed/>
    <w:rsid w:val="005204AC"/>
    <w:pPr>
      <w:spacing w:after="0" w:line="240" w:lineRule="auto"/>
    </w:pPr>
    <w:rPr>
      <w:rFonts w:ascii="Calibri" w:hAnsi="Calibri"/>
      <w:sz w:val="18"/>
      <w:szCs w:val="18"/>
    </w:rPr>
  </w:style>
  <w:style w:type="character" w:customStyle="1" w:styleId="BalloonTextChar">
    <w:name w:val="Balloon Text Char"/>
    <w:basedOn w:val="DefaultParagraphFont"/>
    <w:link w:val="BalloonText"/>
    <w:uiPriority w:val="99"/>
    <w:semiHidden/>
    <w:rsid w:val="005204AC"/>
    <w:rPr>
      <w:rFonts w:ascii="Calibri" w:hAnsi="Calibri"/>
      <w:sz w:val="18"/>
      <w:szCs w:val="18"/>
    </w:rPr>
  </w:style>
  <w:style w:type="paragraph" w:styleId="ListParagraph">
    <w:name w:val="List Paragraph"/>
    <w:basedOn w:val="Normal"/>
    <w:uiPriority w:val="34"/>
    <w:qFormat/>
    <w:rsid w:val="00797850"/>
    <w:pPr>
      <w:ind w:left="720"/>
      <w:contextualSpacing/>
    </w:pPr>
  </w:style>
  <w:style w:type="character" w:customStyle="1" w:styleId="Heading2Char">
    <w:name w:val="Heading 2 Char"/>
    <w:basedOn w:val="DefaultParagraphFont"/>
    <w:link w:val="Heading2"/>
    <w:uiPriority w:val="1"/>
    <w:rsid w:val="00D21E2B"/>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D21E2B"/>
    <w:pPr>
      <w:spacing w:after="0" w:line="240" w:lineRule="auto"/>
    </w:pPr>
  </w:style>
  <w:style w:type="paragraph" w:styleId="Header">
    <w:name w:val="header"/>
    <w:basedOn w:val="Normal"/>
    <w:link w:val="HeaderChar"/>
    <w:uiPriority w:val="99"/>
    <w:unhideWhenUsed/>
    <w:rsid w:val="00A544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441A"/>
  </w:style>
  <w:style w:type="paragraph" w:styleId="Footer">
    <w:name w:val="footer"/>
    <w:basedOn w:val="Normal"/>
    <w:link w:val="FooterChar"/>
    <w:uiPriority w:val="99"/>
    <w:unhideWhenUsed/>
    <w:rsid w:val="00A544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441A"/>
  </w:style>
  <w:style w:type="character" w:customStyle="1" w:styleId="Heading1Char">
    <w:name w:val="Heading 1 Char"/>
    <w:basedOn w:val="DefaultParagraphFont"/>
    <w:link w:val="Heading1"/>
    <w:uiPriority w:val="9"/>
    <w:rsid w:val="00A5441A"/>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EF67EF"/>
    <w:rPr>
      <w:sz w:val="16"/>
      <w:szCs w:val="16"/>
    </w:rPr>
  </w:style>
  <w:style w:type="paragraph" w:styleId="CommentText">
    <w:name w:val="annotation text"/>
    <w:basedOn w:val="Normal"/>
    <w:link w:val="CommentTextChar"/>
    <w:uiPriority w:val="99"/>
    <w:semiHidden/>
    <w:unhideWhenUsed/>
    <w:rsid w:val="00EF67EF"/>
    <w:pPr>
      <w:spacing w:line="240" w:lineRule="auto"/>
    </w:pPr>
    <w:rPr>
      <w:sz w:val="20"/>
      <w:szCs w:val="20"/>
    </w:rPr>
  </w:style>
  <w:style w:type="character" w:customStyle="1" w:styleId="CommentTextChar">
    <w:name w:val="Comment Text Char"/>
    <w:basedOn w:val="DefaultParagraphFont"/>
    <w:link w:val="CommentText"/>
    <w:uiPriority w:val="99"/>
    <w:semiHidden/>
    <w:rsid w:val="00EF67EF"/>
    <w:rPr>
      <w:sz w:val="20"/>
      <w:szCs w:val="20"/>
    </w:rPr>
  </w:style>
  <w:style w:type="paragraph" w:styleId="CommentSubject">
    <w:name w:val="annotation subject"/>
    <w:basedOn w:val="CommentText"/>
    <w:next w:val="CommentText"/>
    <w:link w:val="CommentSubjectChar"/>
    <w:uiPriority w:val="99"/>
    <w:semiHidden/>
    <w:unhideWhenUsed/>
    <w:rsid w:val="00EF67EF"/>
    <w:rPr>
      <w:b/>
      <w:bCs/>
    </w:rPr>
  </w:style>
  <w:style w:type="character" w:customStyle="1" w:styleId="CommentSubjectChar">
    <w:name w:val="Comment Subject Char"/>
    <w:basedOn w:val="CommentTextChar"/>
    <w:link w:val="CommentSubject"/>
    <w:uiPriority w:val="99"/>
    <w:semiHidden/>
    <w:rsid w:val="00EF67EF"/>
    <w:rPr>
      <w:b/>
      <w:bCs/>
      <w:sz w:val="20"/>
      <w:szCs w:val="20"/>
    </w:rPr>
  </w:style>
  <w:style w:type="table" w:styleId="PlainTable2">
    <w:name w:val="Plain Table 2"/>
    <w:basedOn w:val="TableNormal"/>
    <w:uiPriority w:val="42"/>
    <w:rsid w:val="00E9160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rmalWeb">
    <w:name w:val="Normal (Web)"/>
    <w:basedOn w:val="Normal"/>
    <w:uiPriority w:val="99"/>
    <w:semiHidden/>
    <w:unhideWhenUsed/>
    <w:rsid w:val="00554EC5"/>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893751">
      <w:bodyDiv w:val="1"/>
      <w:marLeft w:val="0"/>
      <w:marRight w:val="0"/>
      <w:marTop w:val="0"/>
      <w:marBottom w:val="0"/>
      <w:divBdr>
        <w:top w:val="none" w:sz="0" w:space="0" w:color="auto"/>
        <w:left w:val="none" w:sz="0" w:space="0" w:color="auto"/>
        <w:bottom w:val="none" w:sz="0" w:space="0" w:color="auto"/>
        <w:right w:val="none" w:sz="0" w:space="0" w:color="auto"/>
      </w:divBdr>
    </w:div>
    <w:div w:id="500510512">
      <w:bodyDiv w:val="1"/>
      <w:marLeft w:val="0"/>
      <w:marRight w:val="0"/>
      <w:marTop w:val="0"/>
      <w:marBottom w:val="0"/>
      <w:divBdr>
        <w:top w:val="none" w:sz="0" w:space="0" w:color="auto"/>
        <w:left w:val="none" w:sz="0" w:space="0" w:color="auto"/>
        <w:bottom w:val="none" w:sz="0" w:space="0" w:color="auto"/>
        <w:right w:val="none" w:sz="0" w:space="0" w:color="auto"/>
      </w:divBdr>
    </w:div>
    <w:div w:id="1063333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6</Pages>
  <Words>1194</Words>
  <Characters>6810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Moore</dc:creator>
  <cp:keywords/>
  <dc:description/>
  <cp:lastModifiedBy>Jessica Valenta</cp:lastModifiedBy>
  <cp:revision>14</cp:revision>
  <cp:lastPrinted>2018-04-12T07:38:00Z</cp:lastPrinted>
  <dcterms:created xsi:type="dcterms:W3CDTF">2022-01-05T03:33:00Z</dcterms:created>
  <dcterms:modified xsi:type="dcterms:W3CDTF">2022-01-27T04:25:00Z</dcterms:modified>
</cp:coreProperties>
</file>