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 ExtraBold" w:cs="Poppins ExtraBold" w:eastAsia="Poppins ExtraBold" w:hAnsi="Poppins ExtraBol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firstLine="0"/>
        <w:rPr>
          <w:rFonts w:ascii="Poppins ExtraBold" w:cs="Poppins ExtraBold" w:eastAsia="Poppins ExtraBold" w:hAnsi="Poppins ExtraBold"/>
          <w:sz w:val="27"/>
          <w:szCs w:val="27"/>
        </w:rPr>
      </w:pPr>
      <w:r w:rsidDel="00000000" w:rsidR="00000000" w:rsidRPr="00000000">
        <w:rPr>
          <w:rFonts w:ascii="Poppins ExtraBold" w:cs="Poppins ExtraBold" w:eastAsia="Poppins ExtraBold" w:hAnsi="Poppins ExtraBold"/>
          <w:b w:val="1"/>
          <w:sz w:val="27"/>
          <w:szCs w:val="27"/>
          <w:rtl w:val="0"/>
        </w:rPr>
        <w:t xml:space="preserve">Appendix </w:t>
      </w:r>
      <w:r w:rsidDel="00000000" w:rsidR="00000000" w:rsidRPr="00000000">
        <w:rPr>
          <w:rFonts w:ascii="Poppins ExtraBold" w:cs="Poppins ExtraBold" w:eastAsia="Poppins ExtraBold" w:hAnsi="Poppins ExtraBold"/>
          <w:b w:val="1"/>
          <w:sz w:val="27"/>
          <w:szCs w:val="27"/>
          <w:highlight w:val="cyan"/>
          <w:rtl w:val="0"/>
        </w:rPr>
        <w:t xml:space="preserve">4 </w:t>
      </w:r>
      <w:r w:rsidDel="00000000" w:rsidR="00000000" w:rsidRPr="00000000">
        <w:rPr>
          <w:rFonts w:ascii="Poppins ExtraBold" w:cs="Poppins ExtraBold" w:eastAsia="Poppins ExtraBold" w:hAnsi="Poppins ExtraBold"/>
          <w:b w:val="1"/>
          <w:sz w:val="27"/>
          <w:szCs w:val="27"/>
          <w:rtl w:val="0"/>
        </w:rPr>
        <w:t xml:space="preserve">– </w:t>
      </w:r>
      <w:r w:rsidDel="00000000" w:rsidR="00000000" w:rsidRPr="00000000">
        <w:rPr>
          <w:rFonts w:ascii="Poppins ExtraBold" w:cs="Poppins ExtraBold" w:eastAsia="Poppins ExtraBold" w:hAnsi="Poppins ExtraBold"/>
          <w:sz w:val="27"/>
          <w:szCs w:val="27"/>
          <w:rtl w:val="0"/>
        </w:rPr>
        <w:t xml:space="preserve">Understanding the socio- historic and political context of your organisation/the project a staff member is working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Poppins ExtraBold" w:cs="Poppins ExtraBold" w:eastAsia="Poppins ExtraBold" w:hAnsi="Poppins ExtraBold"/>
          <w:sz w:val="27"/>
          <w:szCs w:val="27"/>
          <w:rtl w:val="0"/>
        </w:rPr>
        <w:t xml:space="preserve">on.</w:t>
      </w:r>
    </w:p>
    <w:tbl>
      <w:tblPr>
        <w:tblStyle w:val="Table1"/>
        <w:tblW w:w="1436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8273"/>
        <w:tblGridChange w:id="0">
          <w:tblGrid>
            <w:gridCol w:w="6091"/>
            <w:gridCol w:w="8273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Poppins ExtraBold" w:cs="Poppins ExtraBold" w:eastAsia="Poppins ExtraBold" w:hAnsi="Poppins ExtraBold"/>
                <w:b w:val="1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b w:val="1"/>
                <w:rtl w:val="0"/>
              </w:rPr>
              <w:t xml:space="preserve">Examples of areas to think about in your context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Poppins ExtraBold" w:cs="Poppins ExtraBold" w:eastAsia="Poppins ExtraBold" w:hAnsi="Poppins ExtraBold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rtl w:val="0"/>
              </w:rPr>
              <w:t xml:space="preserve">Your notes</w:t>
            </w:r>
          </w:p>
        </w:tc>
      </w:tr>
      <w:tr>
        <w:trPr>
          <w:cantSplit w:val="0"/>
          <w:trHeight w:val="529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Poppins ExtraBold" w:cs="Poppins ExtraBold" w:eastAsia="Poppins ExtraBold" w:hAnsi="Poppins ExtraBold"/>
                <w:sz w:val="27"/>
                <w:szCs w:val="27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i w:val="1"/>
                <w:sz w:val="18"/>
                <w:szCs w:val="18"/>
                <w:rtl w:val="0"/>
              </w:rPr>
              <w:t xml:space="preserve">What is the history of the client group you service/members you work with and of the initiative, project, program or service you are delivering?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18"/>
                <w:szCs w:val="18"/>
                <w:rtl w:val="0"/>
              </w:rPr>
              <w:t xml:space="preserve">Prompt: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What are the changes in demographics across your client group/membership when it comes to the initiative, project, program or service you are offering clients and your members? </w:t>
            </w:r>
          </w:p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&lt;Write text here&gt;</w:t>
            </w:r>
          </w:p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18"/>
                <w:szCs w:val="18"/>
                <w:rtl w:val="0"/>
              </w:rPr>
              <w:t xml:space="preserve">Prompt: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What are the trends in resources that have been invested into the initiative, project, program or service you are delivering? Have they increased or decreased?</w:t>
            </w:r>
          </w:p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&lt;Write text here&gt;</w:t>
            </w:r>
          </w:p>
          <w:p w:rsidR="00000000" w:rsidDel="00000000" w:rsidP="00000000" w:rsidRDefault="00000000" w:rsidRPr="00000000" w14:paraId="00000010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18"/>
                <w:szCs w:val="18"/>
                <w:rtl w:val="0"/>
              </w:rPr>
              <w:t xml:space="preserve">Prompt: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What are the significant social and political events that have shaped this initiative, project, program or service you are delivering?</w:t>
            </w:r>
          </w:p>
          <w:p w:rsidR="00000000" w:rsidDel="00000000" w:rsidP="00000000" w:rsidRDefault="00000000" w:rsidRPr="00000000" w14:paraId="00000013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&lt;Write text here&gt;</w:t>
            </w:r>
          </w:p>
          <w:p w:rsidR="00000000" w:rsidDel="00000000" w:rsidP="00000000" w:rsidRDefault="00000000" w:rsidRPr="00000000" w14:paraId="00000016">
            <w:pPr>
              <w:rPr>
                <w:rFonts w:ascii="Poppins ExtraBold" w:cs="Poppins ExtraBold" w:eastAsia="Poppins ExtraBold" w:hAnsi="Poppins ExtraBol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Poppins ExtraBold" w:cs="Poppins ExtraBold" w:eastAsia="Poppins ExtraBold" w:hAnsi="Poppins ExtraBol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Poppins ExtraBold" w:cs="Poppins ExtraBold" w:eastAsia="Poppins ExtraBold" w:hAnsi="Poppins ExtraBol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Poppins ExtraBold" w:cs="Poppins ExtraBold" w:eastAsia="Poppins ExtraBold" w:hAnsi="Poppins ExtraBold"/>
                <w:sz w:val="18"/>
                <w:szCs w:val="18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sz w:val="18"/>
                <w:szCs w:val="18"/>
                <w:rtl w:val="0"/>
              </w:rPr>
              <w:t xml:space="preserve">How is power within and between your client group/members distributed around the initiative, project, program or service you are delivering?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Whose voice is missing/lacks power across your client group/members? How well are their concerns being heard? </w:t>
              <w:br w:type="textWrapping"/>
              <w:t xml:space="preserve">Whose concerns are not being prioritised?</w:t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&lt;Write text here&gt;</w:t>
            </w:r>
          </w:p>
          <w:p w:rsidR="00000000" w:rsidDel="00000000" w:rsidP="00000000" w:rsidRDefault="00000000" w:rsidRPr="00000000" w14:paraId="0000001E">
            <w:pPr>
              <w:rPr>
                <w:rFonts w:ascii="Poppins ExtraBold" w:cs="Poppins ExtraBold" w:eastAsia="Poppins ExtraBold" w:hAnsi="Poppins ExtraBol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Poppins ExtraBold" w:cs="Poppins ExtraBold" w:eastAsia="Poppins ExtraBold" w:hAnsi="Poppins ExtraBol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Poppins ExtraBold" w:cs="Poppins ExtraBold" w:eastAsia="Poppins ExtraBold" w:hAnsi="Poppins ExtraBol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ExtraBold">
    <w:embedBold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-909318</wp:posOffset>
          </wp:positionH>
          <wp:positionV relativeFrom="paragraph">
            <wp:posOffset>-438783</wp:posOffset>
          </wp:positionV>
          <wp:extent cx="10687126" cy="93853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7126" cy="9385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14B8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305B0"/>
    <w:pPr>
      <w:tabs>
        <w:tab w:val="center" w:pos="4513"/>
        <w:tab w:val="right" w:pos="9026"/>
      </w:tabs>
    </w:pPr>
    <w:rPr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F305B0"/>
  </w:style>
  <w:style w:type="paragraph" w:styleId="Footer">
    <w:name w:val="footer"/>
    <w:basedOn w:val="Normal"/>
    <w:link w:val="FooterChar"/>
    <w:uiPriority w:val="99"/>
    <w:unhideWhenUsed w:val="1"/>
    <w:rsid w:val="00F305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05B0"/>
  </w:style>
  <w:style w:type="table" w:styleId="TableGrid">
    <w:name w:val="Table Grid"/>
    <w:basedOn w:val="TableNormal"/>
    <w:uiPriority w:val="39"/>
    <w:rsid w:val="00E314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oppinsExtraBold-bold.ttf"/><Relationship Id="rId6" Type="http://schemas.openxmlformats.org/officeDocument/2006/relationships/font" Target="fonts/PoppinsExtra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9EY8081XwQDxWlcBJEiwjCarA==">AMUW2mXoeeYVozbDCEpNFecY9ScRwiCedZqsTdyVvKwoRcKSrrP+4P52+HvinzfbInprIxHc73XlPQX3M5hZUNTuOyatV+Hg9APF3XpBLK2PNurYqZ1A1Dg=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2022-01-11T03:02:00Z</dcterms:created>
  <dc:creator>Annie W</dc:creator>
</cp:coreProperties>
</file>